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F2F72" w14:textId="77777777" w:rsidR="00801E77" w:rsidRPr="00D63071" w:rsidRDefault="00801E77" w:rsidP="00D63071">
      <w:pPr>
        <w:jc w:val="both"/>
        <w:rPr>
          <w:rFonts w:ascii="Calibri" w:eastAsia="Calibri" w:hAnsi="Calibri" w:cs="Calibri"/>
          <w:lang w:val="en-GB"/>
        </w:rPr>
      </w:pPr>
    </w:p>
    <w:tbl>
      <w:tblPr>
        <w:tblStyle w:val="TableGrid"/>
        <w:tblW w:w="9776" w:type="dxa"/>
        <w:tblLayout w:type="fixed"/>
        <w:tblLook w:val="04A0" w:firstRow="1" w:lastRow="0" w:firstColumn="1" w:lastColumn="0" w:noHBand="0" w:noVBand="1"/>
      </w:tblPr>
      <w:tblGrid>
        <w:gridCol w:w="2689"/>
        <w:gridCol w:w="7087"/>
      </w:tblGrid>
      <w:tr w:rsidR="4D76C2C4" w14:paraId="484705F3" w14:textId="77777777" w:rsidTr="008D7D1D">
        <w:trPr>
          <w:trHeight w:val="300"/>
        </w:trPr>
        <w:tc>
          <w:tcPr>
            <w:tcW w:w="9776" w:type="dxa"/>
            <w:gridSpan w:val="2"/>
            <w:shd w:val="clear" w:color="auto" w:fill="4472C4" w:themeFill="accent1"/>
            <w:tcMar>
              <w:left w:w="105" w:type="dxa"/>
              <w:right w:w="105" w:type="dxa"/>
            </w:tcMar>
          </w:tcPr>
          <w:p w14:paraId="4105C87E" w14:textId="32A51A67" w:rsidR="3C9DEAA5" w:rsidRDefault="00B079CB" w:rsidP="4D76C2C4">
            <w:pPr>
              <w:spacing w:before="80" w:after="80" w:line="259" w:lineRule="auto"/>
              <w:rPr>
                <w:rFonts w:ascii="Calibri" w:eastAsia="Calibri" w:hAnsi="Calibri" w:cs="Calibri"/>
                <w:b/>
                <w:bCs/>
                <w:color w:val="FFFFFF" w:themeColor="background1"/>
                <w:sz w:val="24"/>
                <w:szCs w:val="24"/>
                <w:lang w:val="en-IE"/>
              </w:rPr>
            </w:pPr>
            <w:r>
              <w:rPr>
                <w:rFonts w:ascii="Calibri" w:eastAsia="Calibri" w:hAnsi="Calibri" w:cs="Calibri"/>
                <w:b/>
                <w:bCs/>
                <w:color w:val="FFFFFF" w:themeColor="background1"/>
                <w:sz w:val="24"/>
                <w:szCs w:val="24"/>
                <w:lang w:val="en-IE"/>
              </w:rPr>
              <w:t>TEACHING AND LEARNING</w:t>
            </w:r>
            <w:r w:rsidR="3C9DEAA5" w:rsidRPr="4D76C2C4">
              <w:rPr>
                <w:rFonts w:ascii="Calibri" w:eastAsia="Calibri" w:hAnsi="Calibri" w:cs="Calibri"/>
                <w:b/>
                <w:bCs/>
                <w:color w:val="FFFFFF" w:themeColor="background1"/>
                <w:sz w:val="24"/>
                <w:szCs w:val="24"/>
                <w:lang w:val="en-IE"/>
              </w:rPr>
              <w:t xml:space="preserve"> C</w:t>
            </w:r>
            <w:r w:rsidR="1E8ED4C4" w:rsidRPr="4D76C2C4">
              <w:rPr>
                <w:rFonts w:ascii="Calibri" w:eastAsia="Calibri" w:hAnsi="Calibri" w:cs="Calibri"/>
                <w:b/>
                <w:bCs/>
                <w:color w:val="FFFFFF" w:themeColor="background1"/>
                <w:sz w:val="24"/>
                <w:szCs w:val="24"/>
                <w:lang w:val="en-IE"/>
              </w:rPr>
              <w:t>ASE</w:t>
            </w:r>
            <w:r w:rsidR="3C9DEAA5" w:rsidRPr="4D76C2C4">
              <w:rPr>
                <w:rFonts w:ascii="Calibri" w:eastAsia="Calibri" w:hAnsi="Calibri" w:cs="Calibri"/>
                <w:b/>
                <w:bCs/>
                <w:color w:val="FFFFFF" w:themeColor="background1"/>
                <w:sz w:val="24"/>
                <w:szCs w:val="24"/>
                <w:lang w:val="en-IE"/>
              </w:rPr>
              <w:t xml:space="preserve"> S</w:t>
            </w:r>
            <w:r w:rsidR="007250F6" w:rsidRPr="4D76C2C4">
              <w:rPr>
                <w:rFonts w:ascii="Calibri" w:eastAsia="Calibri" w:hAnsi="Calibri" w:cs="Calibri"/>
                <w:b/>
                <w:bCs/>
                <w:color w:val="FFFFFF" w:themeColor="background1"/>
                <w:sz w:val="24"/>
                <w:szCs w:val="24"/>
                <w:lang w:val="en-IE"/>
              </w:rPr>
              <w:t>TUDY</w:t>
            </w:r>
          </w:p>
        </w:tc>
      </w:tr>
      <w:tr w:rsidR="4D76C2C4" w14:paraId="1489F7DC" w14:textId="77777777" w:rsidTr="008D7D1D">
        <w:trPr>
          <w:trHeight w:val="300"/>
        </w:trPr>
        <w:tc>
          <w:tcPr>
            <w:tcW w:w="2689" w:type="dxa"/>
            <w:tcMar>
              <w:left w:w="105" w:type="dxa"/>
              <w:right w:w="105" w:type="dxa"/>
            </w:tcMar>
          </w:tcPr>
          <w:p w14:paraId="68B93714" w14:textId="5B6F1B03" w:rsidR="4D76C2C4" w:rsidRDefault="4D76C2C4" w:rsidP="4D76C2C4">
            <w:pPr>
              <w:spacing w:before="80" w:after="80" w:line="259" w:lineRule="auto"/>
              <w:rPr>
                <w:rFonts w:eastAsiaTheme="minorEastAsia"/>
                <w:color w:val="000000" w:themeColor="text1"/>
              </w:rPr>
            </w:pPr>
            <w:r w:rsidRPr="4D76C2C4">
              <w:rPr>
                <w:rFonts w:eastAsiaTheme="minorEastAsia"/>
                <w:b/>
                <w:bCs/>
                <w:color w:val="000000" w:themeColor="text1"/>
                <w:lang w:val="en-IE"/>
              </w:rPr>
              <w:t xml:space="preserve">Name of </w:t>
            </w:r>
            <w:r w:rsidR="039B8260" w:rsidRPr="4D76C2C4">
              <w:rPr>
                <w:rFonts w:eastAsiaTheme="minorEastAsia"/>
                <w:b/>
                <w:bCs/>
                <w:color w:val="000000" w:themeColor="text1"/>
                <w:lang w:val="en-IE"/>
              </w:rPr>
              <w:t>In</w:t>
            </w:r>
            <w:r w:rsidRPr="4D76C2C4">
              <w:rPr>
                <w:rFonts w:eastAsiaTheme="minorEastAsia"/>
                <w:b/>
                <w:bCs/>
                <w:color w:val="000000" w:themeColor="text1"/>
                <w:lang w:val="en-IE"/>
              </w:rPr>
              <w:t>stitution</w:t>
            </w:r>
            <w:r w:rsidR="00630B93">
              <w:rPr>
                <w:rFonts w:eastAsiaTheme="minorEastAsia"/>
                <w:b/>
                <w:bCs/>
                <w:color w:val="000000" w:themeColor="text1"/>
                <w:lang w:val="en-IE"/>
              </w:rPr>
              <w:t>/ Organisation</w:t>
            </w:r>
          </w:p>
          <w:p w14:paraId="45AE1DF4" w14:textId="551A7EC3" w:rsidR="4D76C2C4" w:rsidRDefault="4D76C2C4" w:rsidP="4D76C2C4">
            <w:pPr>
              <w:spacing w:before="80" w:after="80" w:line="259" w:lineRule="auto"/>
              <w:rPr>
                <w:rFonts w:eastAsiaTheme="minorEastAsia"/>
                <w:b/>
                <w:bCs/>
                <w:color w:val="000000" w:themeColor="text1"/>
                <w:lang w:val="en-IE"/>
              </w:rPr>
            </w:pPr>
          </w:p>
        </w:tc>
        <w:tc>
          <w:tcPr>
            <w:tcW w:w="7087" w:type="dxa"/>
            <w:tcMar>
              <w:left w:w="105" w:type="dxa"/>
              <w:right w:w="105" w:type="dxa"/>
            </w:tcMar>
          </w:tcPr>
          <w:p w14:paraId="2138AF1B" w14:textId="7DEEB25B" w:rsidR="4D76C2C4" w:rsidRDefault="002D04BC" w:rsidP="4D76C2C4">
            <w:pPr>
              <w:spacing w:before="80" w:after="80" w:line="259" w:lineRule="auto"/>
              <w:rPr>
                <w:rFonts w:eastAsiaTheme="minorEastAsia"/>
                <w:color w:val="000000" w:themeColor="text1"/>
                <w:lang w:val="en-IE"/>
              </w:rPr>
            </w:pPr>
            <w:r>
              <w:rPr>
                <w:rFonts w:eastAsiaTheme="minorEastAsia"/>
                <w:color w:val="000000" w:themeColor="text1"/>
                <w:lang w:val="en-IE"/>
              </w:rPr>
              <w:t>RCSI University of Medicine and Health Sciences</w:t>
            </w:r>
          </w:p>
        </w:tc>
      </w:tr>
      <w:tr w:rsidR="006A77B1" w14:paraId="2DF1E18A" w14:textId="77777777" w:rsidTr="008D7D1D">
        <w:trPr>
          <w:trHeight w:val="300"/>
        </w:trPr>
        <w:tc>
          <w:tcPr>
            <w:tcW w:w="2689" w:type="dxa"/>
            <w:tcMar>
              <w:left w:w="105" w:type="dxa"/>
              <w:right w:w="105" w:type="dxa"/>
            </w:tcMar>
          </w:tcPr>
          <w:p w14:paraId="1BB4D9A8" w14:textId="1E805B67" w:rsidR="006A77B1" w:rsidRDefault="00D67A21" w:rsidP="4D76C2C4">
            <w:pPr>
              <w:rPr>
                <w:rFonts w:eastAsiaTheme="minorEastAsia"/>
                <w:b/>
                <w:bCs/>
              </w:rPr>
            </w:pPr>
            <w:r>
              <w:rPr>
                <w:rFonts w:eastAsiaTheme="minorEastAsia"/>
                <w:b/>
                <w:bCs/>
              </w:rPr>
              <w:t xml:space="preserve">Who </w:t>
            </w:r>
            <w:r w:rsidR="008B3462">
              <w:rPr>
                <w:rFonts w:eastAsiaTheme="minorEastAsia"/>
                <w:b/>
                <w:bCs/>
              </w:rPr>
              <w:t>l</w:t>
            </w:r>
            <w:r>
              <w:rPr>
                <w:rFonts w:eastAsiaTheme="minorEastAsia"/>
                <w:b/>
                <w:bCs/>
              </w:rPr>
              <w:t xml:space="preserve">ed the </w:t>
            </w:r>
            <w:r w:rsidR="008B3462">
              <w:rPr>
                <w:rFonts w:eastAsiaTheme="minorEastAsia"/>
                <w:b/>
                <w:bCs/>
              </w:rPr>
              <w:t>initiative</w:t>
            </w:r>
            <w:r w:rsidR="00642159">
              <w:rPr>
                <w:rFonts w:eastAsiaTheme="minorEastAsia"/>
                <w:b/>
                <w:bCs/>
              </w:rPr>
              <w:t>?</w:t>
            </w:r>
          </w:p>
          <w:p w14:paraId="1F1FD1C8" w14:textId="67329CC3" w:rsidR="006A77B1" w:rsidRDefault="006A77B1" w:rsidP="4D76C2C4">
            <w:pPr>
              <w:rPr>
                <w:rFonts w:eastAsiaTheme="minorEastAsia"/>
                <w:b/>
                <w:bCs/>
              </w:rPr>
            </w:pPr>
          </w:p>
        </w:tc>
        <w:tc>
          <w:tcPr>
            <w:tcW w:w="7087" w:type="dxa"/>
            <w:tcMar>
              <w:left w:w="105" w:type="dxa"/>
              <w:right w:w="105" w:type="dxa"/>
            </w:tcMar>
          </w:tcPr>
          <w:p w14:paraId="22BFAA38" w14:textId="0F873A67" w:rsidR="0019761B" w:rsidRPr="0079733A" w:rsidRDefault="002D04BC" w:rsidP="002D04BC">
            <w:pPr>
              <w:spacing w:before="80" w:after="80"/>
              <w:rPr>
                <w:rFonts w:eastAsiaTheme="minorEastAsia"/>
                <w:color w:val="3B3838" w:themeColor="background2" w:themeShade="40"/>
                <w:lang w:val="en-IE"/>
              </w:rPr>
            </w:pPr>
            <w:r w:rsidRPr="002D04BC">
              <w:rPr>
                <w:rFonts w:eastAsiaTheme="minorEastAsia"/>
                <w:lang w:val="en-IE"/>
              </w:rPr>
              <w:t>Deputy Dean for Student Engagement</w:t>
            </w:r>
            <w:r w:rsidR="00D342D7">
              <w:rPr>
                <w:rFonts w:eastAsiaTheme="minorEastAsia"/>
                <w:lang w:val="en-IE"/>
              </w:rPr>
              <w:t xml:space="preserve"> (Professor Celine Marmion)</w:t>
            </w:r>
            <w:r w:rsidRPr="002D04BC">
              <w:rPr>
                <w:rFonts w:eastAsiaTheme="minorEastAsia"/>
                <w:lang w:val="en-IE"/>
              </w:rPr>
              <w:t>, Faculty of Medicine and Health Sciences</w:t>
            </w:r>
          </w:p>
        </w:tc>
      </w:tr>
      <w:tr w:rsidR="00CC5F52" w14:paraId="665536E7" w14:textId="77777777" w:rsidTr="008D7D1D">
        <w:trPr>
          <w:trHeight w:val="300"/>
        </w:trPr>
        <w:tc>
          <w:tcPr>
            <w:tcW w:w="2689" w:type="dxa"/>
            <w:tcMar>
              <w:left w:w="105" w:type="dxa"/>
              <w:right w:w="105" w:type="dxa"/>
            </w:tcMar>
          </w:tcPr>
          <w:p w14:paraId="76F0C221" w14:textId="77777777" w:rsidR="00CC5F52" w:rsidRDefault="0079733A" w:rsidP="4D76C2C4">
            <w:pPr>
              <w:rPr>
                <w:rFonts w:eastAsiaTheme="minorEastAsia"/>
                <w:b/>
                <w:bCs/>
              </w:rPr>
            </w:pPr>
            <w:r>
              <w:rPr>
                <w:rFonts w:eastAsiaTheme="minorEastAsia"/>
                <w:b/>
                <w:bCs/>
              </w:rPr>
              <w:t>Date and timeframe</w:t>
            </w:r>
            <w:r w:rsidR="00827C91">
              <w:rPr>
                <w:rFonts w:eastAsiaTheme="minorEastAsia"/>
                <w:b/>
                <w:bCs/>
              </w:rPr>
              <w:t xml:space="preserve"> of the initiative</w:t>
            </w:r>
          </w:p>
          <w:p w14:paraId="3F360BC1" w14:textId="0D5457F7" w:rsidR="0054371E" w:rsidRDefault="0054371E" w:rsidP="4D76C2C4">
            <w:pPr>
              <w:rPr>
                <w:rFonts w:eastAsiaTheme="minorEastAsia"/>
                <w:b/>
                <w:bCs/>
              </w:rPr>
            </w:pPr>
          </w:p>
        </w:tc>
        <w:tc>
          <w:tcPr>
            <w:tcW w:w="7087" w:type="dxa"/>
            <w:tcMar>
              <w:left w:w="105" w:type="dxa"/>
              <w:right w:w="105" w:type="dxa"/>
            </w:tcMar>
          </w:tcPr>
          <w:p w14:paraId="176DB213" w14:textId="3FDEFDF2" w:rsidR="0079733A" w:rsidRPr="0079733A" w:rsidRDefault="002D04BC" w:rsidP="002D04BC">
            <w:pPr>
              <w:spacing w:before="80" w:after="80"/>
              <w:rPr>
                <w:rFonts w:eastAsiaTheme="minorEastAsia"/>
                <w:color w:val="3B3838" w:themeColor="background2" w:themeShade="40"/>
                <w:lang w:val="en-IE"/>
              </w:rPr>
            </w:pPr>
            <w:r w:rsidRPr="002D04BC">
              <w:rPr>
                <w:rFonts w:eastAsiaTheme="minorEastAsia"/>
                <w:lang w:val="en-IE"/>
              </w:rPr>
              <w:t>2018 – 2024 and ongoing</w:t>
            </w:r>
            <w:r>
              <w:rPr>
                <w:rFonts w:eastAsiaTheme="minorEastAsia"/>
                <w:color w:val="3B3838" w:themeColor="background2" w:themeShade="40"/>
                <w:lang w:val="en-IE"/>
              </w:rPr>
              <w:t xml:space="preserve"> </w:t>
            </w:r>
          </w:p>
        </w:tc>
      </w:tr>
      <w:tr w:rsidR="0019761B" w14:paraId="5704C779" w14:textId="77777777" w:rsidTr="008D7D1D">
        <w:trPr>
          <w:trHeight w:val="300"/>
        </w:trPr>
        <w:tc>
          <w:tcPr>
            <w:tcW w:w="2689" w:type="dxa"/>
            <w:tcMar>
              <w:left w:w="105" w:type="dxa"/>
              <w:right w:w="105" w:type="dxa"/>
            </w:tcMar>
          </w:tcPr>
          <w:p w14:paraId="24621DE9" w14:textId="44B91232" w:rsidR="0019761B" w:rsidRDefault="0019761B" w:rsidP="4D76C2C4">
            <w:pPr>
              <w:rPr>
                <w:rFonts w:eastAsiaTheme="minorEastAsia"/>
                <w:b/>
                <w:bCs/>
              </w:rPr>
            </w:pPr>
            <w:r>
              <w:rPr>
                <w:rFonts w:eastAsiaTheme="minorEastAsia"/>
                <w:b/>
                <w:bCs/>
              </w:rPr>
              <w:t xml:space="preserve">What was the reach of the </w:t>
            </w:r>
            <w:r w:rsidR="00117183">
              <w:rPr>
                <w:rFonts w:eastAsiaTheme="minorEastAsia"/>
                <w:b/>
                <w:bCs/>
              </w:rPr>
              <w:t>initiative?</w:t>
            </w:r>
            <w:r>
              <w:rPr>
                <w:rFonts w:eastAsiaTheme="minorEastAsia"/>
                <w:b/>
                <w:bCs/>
              </w:rPr>
              <w:t xml:space="preserve"> </w:t>
            </w:r>
          </w:p>
          <w:p w14:paraId="34AEE1FC" w14:textId="54A3A0F1" w:rsidR="00117183" w:rsidRDefault="00117183" w:rsidP="4D76C2C4">
            <w:pPr>
              <w:rPr>
                <w:rFonts w:eastAsiaTheme="minorEastAsia"/>
                <w:b/>
                <w:bCs/>
              </w:rPr>
            </w:pPr>
          </w:p>
        </w:tc>
        <w:tc>
          <w:tcPr>
            <w:tcW w:w="7087" w:type="dxa"/>
            <w:tcMar>
              <w:left w:w="105" w:type="dxa"/>
              <w:right w:w="105" w:type="dxa"/>
            </w:tcMar>
          </w:tcPr>
          <w:p w14:paraId="4A6CD64C" w14:textId="7A7D53DC" w:rsidR="00A2228D" w:rsidRPr="00476A20" w:rsidRDefault="00D342D7" w:rsidP="007F69B3">
            <w:pPr>
              <w:spacing w:before="80" w:after="80"/>
              <w:jc w:val="both"/>
              <w:rPr>
                <w:rFonts w:cstheme="minorHAnsi"/>
                <w:bCs/>
              </w:rPr>
            </w:pPr>
            <w:r w:rsidRPr="00476A20">
              <w:rPr>
                <w:rFonts w:cstheme="minorHAnsi"/>
              </w:rPr>
              <w:t>Since the</w:t>
            </w:r>
            <w:r w:rsidR="00894FBB">
              <w:rPr>
                <w:rFonts w:cstheme="minorHAnsi"/>
              </w:rPr>
              <w:t xml:space="preserve"> l</w:t>
            </w:r>
            <w:r w:rsidRPr="00476A20">
              <w:rPr>
                <w:rFonts w:cstheme="minorHAnsi"/>
              </w:rPr>
              <w:t xml:space="preserve">aunch of the StEP programme in 2020-2021, </w:t>
            </w:r>
            <w:r w:rsidRPr="00476A20">
              <w:rPr>
                <w:rFonts w:cstheme="minorHAnsi"/>
                <w:bCs/>
              </w:rPr>
              <w:t>178 staff (academic and professional) and 171 students have worked in partnership on a to</w:t>
            </w:r>
            <w:r w:rsidR="00476A20" w:rsidRPr="00476A20">
              <w:rPr>
                <w:rFonts w:cstheme="minorHAnsi"/>
                <w:bCs/>
              </w:rPr>
              <w:t xml:space="preserve">tal of </w:t>
            </w:r>
            <w:r w:rsidR="00476A20" w:rsidRPr="00476A20">
              <w:rPr>
                <w:rFonts w:cstheme="minorHAnsi"/>
              </w:rPr>
              <w:t>68 StEP level 1 funded p</w:t>
            </w:r>
            <w:r w:rsidR="00A2228D" w:rsidRPr="00476A20">
              <w:rPr>
                <w:rFonts w:cstheme="minorHAnsi"/>
              </w:rPr>
              <w:t xml:space="preserve">rojects (10 week projects run during semester 2 with student contact capped at 3 hrs/week) and </w:t>
            </w:r>
            <w:r w:rsidR="00476A20" w:rsidRPr="00476A20">
              <w:rPr>
                <w:rFonts w:cstheme="minorHAnsi"/>
              </w:rPr>
              <w:t>41 StEP level 2 funded p</w:t>
            </w:r>
            <w:r w:rsidR="00A2228D" w:rsidRPr="00476A20">
              <w:rPr>
                <w:rFonts w:cstheme="minorHAnsi"/>
              </w:rPr>
              <w:t>rojects (8 week full-time projects during the summer)</w:t>
            </w:r>
            <w:r w:rsidR="00476A20" w:rsidRPr="00476A20">
              <w:rPr>
                <w:rFonts w:cstheme="minorHAnsi"/>
              </w:rPr>
              <w:t>.</w:t>
            </w:r>
            <w:r w:rsidR="00A2228D" w:rsidRPr="00476A20">
              <w:rPr>
                <w:rFonts w:cstheme="minorHAnsi"/>
              </w:rPr>
              <w:t xml:space="preserve"> </w:t>
            </w:r>
          </w:p>
          <w:p w14:paraId="6D617F06" w14:textId="77777777" w:rsidR="00894FBB" w:rsidRDefault="00A2228D" w:rsidP="007F69B3">
            <w:pPr>
              <w:spacing w:before="80" w:after="80"/>
              <w:jc w:val="both"/>
              <w:rPr>
                <w:rFonts w:cstheme="minorHAnsi"/>
                <w:bCs/>
              </w:rPr>
            </w:pPr>
            <w:r>
              <w:rPr>
                <w:rFonts w:cstheme="minorHAnsi"/>
                <w:bCs/>
              </w:rPr>
              <w:t xml:space="preserve">The project outputs </w:t>
            </w:r>
            <w:r w:rsidR="00476A20">
              <w:rPr>
                <w:rFonts w:cstheme="minorHAnsi"/>
                <w:bCs/>
              </w:rPr>
              <w:t>are far reaching. T</w:t>
            </w:r>
            <w:r w:rsidR="00D342D7">
              <w:rPr>
                <w:rFonts w:cstheme="minorHAnsi"/>
                <w:bCs/>
              </w:rPr>
              <w:t xml:space="preserve">hey </w:t>
            </w:r>
            <w:r>
              <w:rPr>
                <w:rFonts w:cstheme="minorHAnsi"/>
                <w:bCs/>
              </w:rPr>
              <w:t>span all four pillars of the StEP programme, from institutional management and key decis</w:t>
            </w:r>
            <w:r w:rsidR="00D342D7">
              <w:rPr>
                <w:rFonts w:cstheme="minorHAnsi"/>
                <w:bCs/>
              </w:rPr>
              <w:t>ion-</w:t>
            </w:r>
            <w:r>
              <w:rPr>
                <w:rFonts w:cstheme="minorHAnsi"/>
                <w:bCs/>
              </w:rPr>
              <w:t>making processes, teaching, learning and assessment, academic research and engagement with the local community and social env</w:t>
            </w:r>
            <w:r w:rsidR="001D045C">
              <w:rPr>
                <w:rFonts w:cstheme="minorHAnsi"/>
                <w:bCs/>
              </w:rPr>
              <w:t xml:space="preserve">ironment. </w:t>
            </w:r>
          </w:p>
          <w:p w14:paraId="5338383B" w14:textId="77777777" w:rsidR="00894FBB" w:rsidRDefault="00894FBB" w:rsidP="4D76C2C4">
            <w:pPr>
              <w:spacing w:before="80" w:after="80"/>
              <w:rPr>
                <w:rFonts w:cstheme="minorHAnsi"/>
                <w:bCs/>
              </w:rPr>
            </w:pPr>
          </w:p>
          <w:p w14:paraId="14481E02" w14:textId="4CC89C6F" w:rsidR="00A2228D" w:rsidRDefault="001D045C" w:rsidP="007F69B3">
            <w:pPr>
              <w:spacing w:before="80" w:after="80"/>
              <w:jc w:val="both"/>
              <w:rPr>
                <w:rFonts w:cstheme="minorHAnsi"/>
                <w:bCs/>
              </w:rPr>
            </w:pPr>
            <w:r>
              <w:rPr>
                <w:rFonts w:cstheme="minorHAnsi"/>
                <w:bCs/>
              </w:rPr>
              <w:t>They also contribute to</w:t>
            </w:r>
            <w:r w:rsidR="00D342D7">
              <w:rPr>
                <w:rFonts w:cstheme="minorHAnsi"/>
                <w:bCs/>
              </w:rPr>
              <w:t xml:space="preserve"> the four themes within the </w:t>
            </w:r>
            <w:hyperlink r:id="rId11" w:history="1">
              <w:r w:rsidR="00D342D7" w:rsidRPr="00EB54C7">
                <w:rPr>
                  <w:rStyle w:val="Hyperlink"/>
                </w:rPr>
                <w:t>RCSI strategy 2023-2027 ‘Innovating for a Healthier Future’</w:t>
              </w:r>
            </w:hyperlink>
            <w:r w:rsidR="00D342D7">
              <w:t>, namely ‘Health and Societal Impact’, ‘</w:t>
            </w:r>
            <w:r w:rsidR="00894FBB">
              <w:t>Education</w:t>
            </w:r>
            <w:r w:rsidR="00D342D7">
              <w:t xml:space="preserve"> and Student Success’, Research and Innovation’ and ‘Foundations for Sustainable Impact’.</w:t>
            </w:r>
          </w:p>
          <w:p w14:paraId="6B2E3811" w14:textId="77777777" w:rsidR="00A2228D" w:rsidRDefault="00A2228D" w:rsidP="4D76C2C4">
            <w:pPr>
              <w:spacing w:before="80" w:after="80"/>
              <w:rPr>
                <w:rFonts w:cstheme="minorHAnsi"/>
                <w:bCs/>
              </w:rPr>
            </w:pPr>
          </w:p>
          <w:p w14:paraId="005B435F" w14:textId="77777777" w:rsidR="007F69B3" w:rsidRDefault="00A2228D" w:rsidP="007F69B3">
            <w:pPr>
              <w:spacing w:before="80" w:after="80"/>
              <w:jc w:val="both"/>
              <w:rPr>
                <w:rFonts w:cstheme="minorHAnsi"/>
                <w:bCs/>
              </w:rPr>
            </w:pPr>
            <w:r w:rsidRPr="00D342D7">
              <w:rPr>
                <w:rFonts w:cstheme="minorHAnsi"/>
                <w:bCs/>
              </w:rPr>
              <w:t xml:space="preserve">Each StEP project </w:t>
            </w:r>
            <w:r w:rsidR="00D342D7" w:rsidRPr="00D342D7">
              <w:rPr>
                <w:rFonts w:cstheme="minorHAnsi"/>
                <w:bCs/>
              </w:rPr>
              <w:t xml:space="preserve">also </w:t>
            </w:r>
            <w:r w:rsidRPr="00D342D7">
              <w:rPr>
                <w:rFonts w:cstheme="minorHAnsi"/>
                <w:bCs/>
              </w:rPr>
              <w:t xml:space="preserve">aligns closely to one or more of the following </w:t>
            </w:r>
            <w:hyperlink r:id="rId12" w:history="1">
              <w:r w:rsidR="001D3B02" w:rsidRPr="00D342D7">
                <w:rPr>
                  <w:rStyle w:val="Hyperlink"/>
                  <w:rFonts w:cstheme="minorHAnsi"/>
                  <w:bCs/>
                </w:rPr>
                <w:t>UN Sustainable Development G</w:t>
              </w:r>
              <w:r w:rsidRPr="00D342D7">
                <w:rPr>
                  <w:rStyle w:val="Hyperlink"/>
                  <w:rFonts w:cstheme="minorHAnsi"/>
                  <w:bCs/>
                </w:rPr>
                <w:t>oals</w:t>
              </w:r>
            </w:hyperlink>
            <w:r w:rsidRPr="00D342D7">
              <w:rPr>
                <w:rFonts w:cstheme="minorHAnsi"/>
                <w:bCs/>
              </w:rPr>
              <w:t>:</w:t>
            </w:r>
          </w:p>
          <w:p w14:paraId="7FB6BFD4" w14:textId="490C80FD" w:rsidR="00A2228D" w:rsidRPr="00D342D7" w:rsidRDefault="00A2228D" w:rsidP="007F69B3">
            <w:pPr>
              <w:spacing w:before="80" w:after="80"/>
              <w:jc w:val="both"/>
              <w:rPr>
                <w:rFonts w:cstheme="minorHAnsi"/>
                <w:bCs/>
              </w:rPr>
            </w:pPr>
          </w:p>
          <w:p w14:paraId="6A741ED0" w14:textId="77777777" w:rsidR="00A2228D" w:rsidRDefault="00A2228D" w:rsidP="4D76C2C4">
            <w:pPr>
              <w:spacing w:before="80" w:after="80"/>
              <w:rPr>
                <w:rFonts w:cstheme="minorHAnsi"/>
                <w:bCs/>
              </w:rPr>
            </w:pPr>
            <w:r w:rsidRPr="00A2228D">
              <w:rPr>
                <w:rFonts w:cstheme="minorHAnsi"/>
                <w:bCs/>
              </w:rPr>
              <w:t>SDG 3: Good Health and Well-being</w:t>
            </w:r>
          </w:p>
          <w:p w14:paraId="07211A79" w14:textId="65CFA830" w:rsidR="00A2228D" w:rsidRDefault="00A2228D" w:rsidP="4D76C2C4">
            <w:pPr>
              <w:spacing w:before="80" w:after="80"/>
              <w:rPr>
                <w:rFonts w:cstheme="minorHAnsi"/>
                <w:bCs/>
              </w:rPr>
            </w:pPr>
            <w:r w:rsidRPr="00A2228D">
              <w:rPr>
                <w:rFonts w:cstheme="minorHAnsi"/>
                <w:bCs/>
              </w:rPr>
              <w:t>SDG 4: Quality Education</w:t>
            </w:r>
          </w:p>
          <w:p w14:paraId="59B13F76" w14:textId="77777777" w:rsidR="00A2228D" w:rsidRDefault="00A2228D" w:rsidP="4D76C2C4">
            <w:pPr>
              <w:spacing w:before="80" w:after="80"/>
              <w:rPr>
                <w:rFonts w:cstheme="minorHAnsi"/>
                <w:bCs/>
              </w:rPr>
            </w:pPr>
            <w:r w:rsidRPr="00A2228D">
              <w:rPr>
                <w:rFonts w:cstheme="minorHAnsi"/>
                <w:bCs/>
              </w:rPr>
              <w:t>SDG 5: Gender Equality</w:t>
            </w:r>
          </w:p>
          <w:p w14:paraId="1A9A8B2E" w14:textId="2367A1A7" w:rsidR="00A2228D" w:rsidRDefault="00A2228D" w:rsidP="4D76C2C4">
            <w:pPr>
              <w:spacing w:before="80" w:after="80"/>
              <w:rPr>
                <w:rFonts w:cstheme="minorHAnsi"/>
                <w:bCs/>
              </w:rPr>
            </w:pPr>
            <w:r w:rsidRPr="00A2228D">
              <w:rPr>
                <w:rFonts w:cstheme="minorHAnsi"/>
                <w:bCs/>
              </w:rPr>
              <w:t>SDG 8: Decent Work and Economic Growth</w:t>
            </w:r>
          </w:p>
          <w:p w14:paraId="2EE66C12" w14:textId="245CE3C4" w:rsidR="00A2228D" w:rsidRDefault="00A2228D" w:rsidP="4D76C2C4">
            <w:pPr>
              <w:spacing w:before="80" w:after="80"/>
              <w:rPr>
                <w:rFonts w:cstheme="minorHAnsi"/>
                <w:bCs/>
              </w:rPr>
            </w:pPr>
            <w:r w:rsidRPr="00A2228D">
              <w:rPr>
                <w:rFonts w:cstheme="minorHAnsi"/>
                <w:bCs/>
              </w:rPr>
              <w:t>SDG 9: Industry, Innovation, and Infrastructure</w:t>
            </w:r>
          </w:p>
          <w:p w14:paraId="67726F03" w14:textId="77777777" w:rsidR="00A2228D" w:rsidRDefault="00A2228D" w:rsidP="00A2228D">
            <w:pPr>
              <w:spacing w:before="80" w:after="80"/>
              <w:rPr>
                <w:rFonts w:cstheme="minorHAnsi"/>
                <w:bCs/>
              </w:rPr>
            </w:pPr>
            <w:r w:rsidRPr="00A2228D">
              <w:rPr>
                <w:rFonts w:cstheme="minorHAnsi"/>
                <w:bCs/>
              </w:rPr>
              <w:t>SDG 10: Reduced Inequalities</w:t>
            </w:r>
          </w:p>
          <w:p w14:paraId="4F6830DF" w14:textId="77777777" w:rsidR="00A2228D" w:rsidRDefault="00A2228D" w:rsidP="4D76C2C4">
            <w:pPr>
              <w:spacing w:before="80" w:after="80"/>
              <w:rPr>
                <w:rFonts w:cstheme="minorHAnsi"/>
                <w:bCs/>
              </w:rPr>
            </w:pPr>
            <w:r w:rsidRPr="00A2228D">
              <w:rPr>
                <w:rFonts w:cstheme="minorHAnsi"/>
                <w:bCs/>
              </w:rPr>
              <w:t>SDG 11: Sustainable Cities and Communities</w:t>
            </w:r>
          </w:p>
          <w:p w14:paraId="3887CDC8" w14:textId="760F98DC" w:rsidR="00A2228D" w:rsidRDefault="00A2228D" w:rsidP="4D76C2C4">
            <w:pPr>
              <w:spacing w:before="80" w:after="80"/>
              <w:rPr>
                <w:rFonts w:cstheme="minorHAnsi"/>
                <w:bCs/>
              </w:rPr>
            </w:pPr>
            <w:r w:rsidRPr="00A2228D">
              <w:rPr>
                <w:rFonts w:cstheme="minorHAnsi"/>
                <w:bCs/>
              </w:rPr>
              <w:t>SDG 12: Responsible Consumption and Production</w:t>
            </w:r>
          </w:p>
          <w:p w14:paraId="706F243B" w14:textId="77777777" w:rsidR="00A2228D" w:rsidRDefault="00A2228D" w:rsidP="00A2228D">
            <w:pPr>
              <w:spacing w:before="80" w:after="80"/>
              <w:rPr>
                <w:rFonts w:cstheme="minorHAnsi"/>
                <w:bCs/>
              </w:rPr>
            </w:pPr>
            <w:r w:rsidRPr="00A2228D">
              <w:rPr>
                <w:rFonts w:cstheme="minorHAnsi"/>
                <w:bCs/>
              </w:rPr>
              <w:t>SDG 13: Climate Action</w:t>
            </w:r>
          </w:p>
          <w:p w14:paraId="00099B34" w14:textId="72CDDDFF" w:rsidR="00A2228D" w:rsidRDefault="00A2228D" w:rsidP="00A2228D">
            <w:pPr>
              <w:spacing w:before="80" w:after="80"/>
              <w:rPr>
                <w:rFonts w:cstheme="minorHAnsi"/>
                <w:bCs/>
              </w:rPr>
            </w:pPr>
            <w:r w:rsidRPr="00A2228D">
              <w:rPr>
                <w:rFonts w:cstheme="minorHAnsi"/>
                <w:bCs/>
              </w:rPr>
              <w:t>SDG 16: Peace, Justice, and Strong Institutions</w:t>
            </w:r>
          </w:p>
          <w:p w14:paraId="5ECA757F" w14:textId="3FCA2297" w:rsidR="00A2228D" w:rsidRDefault="00A2228D" w:rsidP="00A2228D">
            <w:pPr>
              <w:spacing w:before="80" w:after="80"/>
              <w:rPr>
                <w:rFonts w:cstheme="minorHAnsi"/>
                <w:bCs/>
              </w:rPr>
            </w:pPr>
            <w:r w:rsidRPr="00A2228D">
              <w:rPr>
                <w:rFonts w:cstheme="minorHAnsi"/>
                <w:bCs/>
              </w:rPr>
              <w:lastRenderedPageBreak/>
              <w:t>SDG 17: Partnerships for the Goals</w:t>
            </w:r>
          </w:p>
          <w:p w14:paraId="489DDAB0" w14:textId="50E3F3AA" w:rsidR="00135D33" w:rsidRDefault="00135D33" w:rsidP="00A2228D">
            <w:pPr>
              <w:spacing w:before="80" w:after="80"/>
              <w:rPr>
                <w:rFonts w:cstheme="minorHAnsi"/>
                <w:bCs/>
              </w:rPr>
            </w:pPr>
          </w:p>
          <w:p w14:paraId="54079666" w14:textId="4599A331" w:rsidR="00135D33" w:rsidRDefault="00037F30" w:rsidP="00135D33">
            <w:pPr>
              <w:spacing w:before="80" w:after="80"/>
              <w:jc w:val="center"/>
              <w:rPr>
                <w:rFonts w:cstheme="minorHAnsi"/>
                <w:bCs/>
              </w:rPr>
            </w:pPr>
            <w:r>
              <w:rPr>
                <w:rFonts w:cstheme="minorHAnsi"/>
                <w:bCs/>
                <w:noProof/>
                <w:lang w:val="en-IE" w:eastAsia="en-IE"/>
              </w:rPr>
              <w:drawing>
                <wp:inline distT="0" distB="0" distL="0" distR="0" wp14:anchorId="32167B99" wp14:editId="3912F2CE">
                  <wp:extent cx="3353071" cy="1885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CSI StEP and UNSDGs v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83863" cy="1903269"/>
                          </a:xfrm>
                          <a:prstGeom prst="rect">
                            <a:avLst/>
                          </a:prstGeom>
                        </pic:spPr>
                      </pic:pic>
                    </a:graphicData>
                  </a:graphic>
                </wp:inline>
              </w:drawing>
            </w:r>
          </w:p>
          <w:p w14:paraId="70CCF8C6" w14:textId="0270B826" w:rsidR="00A2228D" w:rsidRDefault="00A2228D" w:rsidP="00A2228D">
            <w:pPr>
              <w:spacing w:before="80" w:after="80"/>
              <w:rPr>
                <w:rFonts w:cstheme="minorHAnsi"/>
                <w:bCs/>
              </w:rPr>
            </w:pPr>
          </w:p>
          <w:p w14:paraId="525D9AC8" w14:textId="1CAA2121" w:rsidR="00A2228D" w:rsidRDefault="00A2228D" w:rsidP="007F69B3">
            <w:pPr>
              <w:spacing w:before="80" w:after="80"/>
              <w:jc w:val="both"/>
              <w:rPr>
                <w:rFonts w:cstheme="minorHAnsi"/>
                <w:bCs/>
              </w:rPr>
            </w:pPr>
            <w:r w:rsidRPr="00D342D7">
              <w:rPr>
                <w:rFonts w:cstheme="minorHAnsi"/>
                <w:bCs/>
              </w:rPr>
              <w:t xml:space="preserve">A </w:t>
            </w:r>
            <w:r w:rsidR="00D342D7">
              <w:rPr>
                <w:rFonts w:cstheme="minorHAnsi"/>
                <w:bCs/>
              </w:rPr>
              <w:t xml:space="preserve">significant </w:t>
            </w:r>
            <w:r w:rsidRPr="00D342D7">
              <w:rPr>
                <w:rFonts w:cstheme="minorHAnsi"/>
                <w:bCs/>
              </w:rPr>
              <w:t xml:space="preserve">number of StEP projects are </w:t>
            </w:r>
            <w:r w:rsidR="00D342D7" w:rsidRPr="00D342D7">
              <w:rPr>
                <w:rFonts w:cstheme="minorHAnsi"/>
                <w:bCs/>
              </w:rPr>
              <w:t xml:space="preserve">also </w:t>
            </w:r>
            <w:r w:rsidRPr="00D342D7">
              <w:rPr>
                <w:rFonts w:cstheme="minorHAnsi"/>
                <w:bCs/>
              </w:rPr>
              <w:t xml:space="preserve">directly aligned to the </w:t>
            </w:r>
            <w:hyperlink r:id="rId14" w:history="1">
              <w:r w:rsidRPr="00D342D7">
                <w:rPr>
                  <w:rStyle w:val="Hyperlink"/>
                  <w:rFonts w:cstheme="minorHAnsi"/>
                  <w:bCs/>
                </w:rPr>
                <w:t>HEA Higher Education Healthy Campus Charter and Framework</w:t>
              </w:r>
            </w:hyperlink>
            <w:r w:rsidRPr="00D342D7">
              <w:rPr>
                <w:rFonts w:cstheme="minorHAnsi"/>
                <w:bCs/>
              </w:rPr>
              <w:t> </w:t>
            </w:r>
          </w:p>
          <w:p w14:paraId="3420525F" w14:textId="20EA2A18" w:rsidR="00A2228D" w:rsidRPr="0079733A" w:rsidRDefault="00A2228D" w:rsidP="4D76C2C4">
            <w:pPr>
              <w:spacing w:before="80" w:after="80"/>
              <w:rPr>
                <w:rFonts w:eastAsiaTheme="minorEastAsia"/>
                <w:color w:val="3B3838" w:themeColor="background2" w:themeShade="40"/>
                <w:lang w:val="en-IE"/>
              </w:rPr>
            </w:pPr>
          </w:p>
        </w:tc>
      </w:tr>
      <w:tr w:rsidR="4D76C2C4" w14:paraId="4FB53F00" w14:textId="77777777" w:rsidTr="008D7D1D">
        <w:trPr>
          <w:trHeight w:val="300"/>
        </w:trPr>
        <w:tc>
          <w:tcPr>
            <w:tcW w:w="2689" w:type="dxa"/>
            <w:tcMar>
              <w:left w:w="105" w:type="dxa"/>
              <w:right w:w="105" w:type="dxa"/>
            </w:tcMar>
          </w:tcPr>
          <w:p w14:paraId="649646B3" w14:textId="58191D59" w:rsidR="6859D84D" w:rsidRDefault="00917993" w:rsidP="4D76C2C4">
            <w:pPr>
              <w:spacing w:after="160" w:line="259" w:lineRule="auto"/>
              <w:rPr>
                <w:rFonts w:eastAsiaTheme="minorEastAsia"/>
                <w:b/>
                <w:bCs/>
              </w:rPr>
            </w:pPr>
            <w:r>
              <w:rPr>
                <w:rFonts w:eastAsiaTheme="minorEastAsia"/>
                <w:b/>
                <w:bCs/>
              </w:rPr>
              <w:lastRenderedPageBreak/>
              <w:t>Initiative</w:t>
            </w:r>
            <w:r w:rsidR="6859D84D" w:rsidRPr="4D76C2C4">
              <w:rPr>
                <w:rFonts w:eastAsiaTheme="minorEastAsia"/>
                <w:b/>
                <w:bCs/>
              </w:rPr>
              <w:t xml:space="preserve"> Title </w:t>
            </w:r>
          </w:p>
          <w:p w14:paraId="4FB4210B" w14:textId="5CB222CA" w:rsidR="4D76C2C4" w:rsidRDefault="4D76C2C4" w:rsidP="4D76C2C4">
            <w:pPr>
              <w:spacing w:before="80" w:after="80" w:line="259" w:lineRule="auto"/>
              <w:rPr>
                <w:rFonts w:eastAsiaTheme="minorEastAsia"/>
                <w:b/>
                <w:bCs/>
                <w:color w:val="000000" w:themeColor="text1"/>
                <w:lang w:val="en-IE"/>
              </w:rPr>
            </w:pPr>
          </w:p>
        </w:tc>
        <w:tc>
          <w:tcPr>
            <w:tcW w:w="7087" w:type="dxa"/>
            <w:tcMar>
              <w:left w:w="105" w:type="dxa"/>
              <w:right w:w="105" w:type="dxa"/>
            </w:tcMar>
          </w:tcPr>
          <w:p w14:paraId="14D6ABA7" w14:textId="3C23AE35" w:rsidR="4D76C2C4" w:rsidRPr="002D04BC" w:rsidRDefault="002D04BC" w:rsidP="4D76C2C4">
            <w:pPr>
              <w:spacing w:before="80" w:after="80" w:line="259" w:lineRule="auto"/>
              <w:rPr>
                <w:rFonts w:eastAsiaTheme="minorEastAsia"/>
                <w:lang w:val="en-IE"/>
              </w:rPr>
            </w:pPr>
            <w:r w:rsidRPr="002D04BC">
              <w:rPr>
                <w:rFonts w:eastAsiaTheme="minorEastAsia"/>
                <w:lang w:val="en-IE"/>
              </w:rPr>
              <w:t>RCSI Student Engagement and Partnership (StEP) Programme</w:t>
            </w:r>
          </w:p>
        </w:tc>
      </w:tr>
      <w:tr w:rsidR="4D76C2C4" w14:paraId="28715E12" w14:textId="77777777" w:rsidTr="008D7D1D">
        <w:trPr>
          <w:trHeight w:val="300"/>
        </w:trPr>
        <w:tc>
          <w:tcPr>
            <w:tcW w:w="2689" w:type="dxa"/>
            <w:tcMar>
              <w:left w:w="105" w:type="dxa"/>
              <w:right w:w="105" w:type="dxa"/>
            </w:tcMar>
          </w:tcPr>
          <w:p w14:paraId="5F9B38A7" w14:textId="2F7AFA1B" w:rsidR="4D76C2C4" w:rsidRDefault="4D76C2C4" w:rsidP="4D76C2C4">
            <w:pPr>
              <w:spacing w:line="259" w:lineRule="auto"/>
              <w:rPr>
                <w:rFonts w:eastAsiaTheme="minorEastAsia"/>
                <w:b/>
                <w:bCs/>
              </w:rPr>
            </w:pPr>
            <w:r w:rsidRPr="4D76C2C4">
              <w:rPr>
                <w:rFonts w:eastAsiaTheme="minorEastAsia"/>
                <w:b/>
                <w:bCs/>
              </w:rPr>
              <w:t>Aims/ Objectives</w:t>
            </w:r>
          </w:p>
          <w:p w14:paraId="6E4D5BEB" w14:textId="4348CAC4" w:rsidR="4D76C2C4" w:rsidRDefault="4D76C2C4" w:rsidP="4D76C2C4">
            <w:pPr>
              <w:spacing w:line="259" w:lineRule="auto"/>
              <w:rPr>
                <w:rFonts w:eastAsiaTheme="minorEastAsia"/>
                <w:b/>
                <w:bCs/>
              </w:rPr>
            </w:pPr>
          </w:p>
          <w:p w14:paraId="056BD0B0" w14:textId="4CC3BB8A" w:rsidR="4D76C2C4" w:rsidRDefault="4D76C2C4" w:rsidP="4D76C2C4">
            <w:pPr>
              <w:spacing w:line="259" w:lineRule="auto"/>
              <w:rPr>
                <w:rFonts w:eastAsiaTheme="minorEastAsia"/>
                <w:b/>
                <w:bCs/>
              </w:rPr>
            </w:pPr>
          </w:p>
        </w:tc>
        <w:tc>
          <w:tcPr>
            <w:tcW w:w="7087" w:type="dxa"/>
            <w:tcMar>
              <w:left w:w="105" w:type="dxa"/>
              <w:right w:w="105" w:type="dxa"/>
            </w:tcMar>
          </w:tcPr>
          <w:p w14:paraId="5078B1CF" w14:textId="06B62422" w:rsidR="6943DD51" w:rsidRPr="001D3B02" w:rsidRDefault="00762185" w:rsidP="001D3B02">
            <w:pPr>
              <w:pStyle w:val="Default"/>
              <w:contextualSpacing/>
              <w:jc w:val="both"/>
              <w:rPr>
                <w:rFonts w:asciiTheme="minorHAnsi" w:hAnsiTheme="minorHAnsi" w:cstheme="minorHAnsi"/>
                <w:color w:val="auto"/>
                <w:sz w:val="22"/>
                <w:szCs w:val="22"/>
              </w:rPr>
            </w:pPr>
            <w:r w:rsidRPr="001D3B02">
              <w:rPr>
                <w:rFonts w:asciiTheme="minorHAnsi" w:hAnsiTheme="minorHAnsi" w:cstheme="minorHAnsi"/>
                <w:color w:val="auto"/>
                <w:sz w:val="22"/>
                <w:szCs w:val="22"/>
              </w:rPr>
              <w:t xml:space="preserve">To support RCSI’s strategic vision of </w:t>
            </w:r>
            <w:r w:rsidR="001D3B02" w:rsidRPr="001D3B02">
              <w:rPr>
                <w:rFonts w:asciiTheme="minorHAnsi" w:hAnsiTheme="minorHAnsi" w:cstheme="minorHAnsi"/>
                <w:color w:val="auto"/>
                <w:sz w:val="22"/>
                <w:szCs w:val="22"/>
              </w:rPr>
              <w:t xml:space="preserve">embedding a universal culture of student engagement and partnership and, in so doing, </w:t>
            </w:r>
            <w:r w:rsidR="001D3B02" w:rsidRPr="001D3B02">
              <w:rPr>
                <w:rFonts w:asciiTheme="minorHAnsi" w:hAnsiTheme="minorHAnsi" w:cstheme="minorHAnsi"/>
                <w:sz w:val="22"/>
                <w:szCs w:val="22"/>
              </w:rPr>
              <w:t>provide a distinctive</w:t>
            </w:r>
            <w:r w:rsidR="001D3B02">
              <w:rPr>
                <w:rFonts w:asciiTheme="minorHAnsi" w:hAnsiTheme="minorHAnsi" w:cstheme="minorHAnsi"/>
                <w:sz w:val="22"/>
                <w:szCs w:val="22"/>
              </w:rPr>
              <w:t>, vibrant</w:t>
            </w:r>
            <w:r w:rsidR="001D3B02" w:rsidRPr="001D3B02">
              <w:rPr>
                <w:rFonts w:asciiTheme="minorHAnsi" w:hAnsiTheme="minorHAnsi" w:cstheme="minorHAnsi"/>
                <w:sz w:val="22"/>
                <w:szCs w:val="22"/>
              </w:rPr>
              <w:t xml:space="preserve"> and transformational educational experience that sets students up for success at RCSI and as future</w:t>
            </w:r>
            <w:r w:rsidR="00430A51">
              <w:rPr>
                <w:rFonts w:asciiTheme="minorHAnsi" w:hAnsiTheme="minorHAnsi" w:cstheme="minorHAnsi"/>
                <w:sz w:val="22"/>
                <w:szCs w:val="22"/>
              </w:rPr>
              <w:t xml:space="preserve"> health science</w:t>
            </w:r>
            <w:r w:rsidR="001D3B02" w:rsidRPr="001D3B02">
              <w:rPr>
                <w:rFonts w:asciiTheme="minorHAnsi" w:hAnsiTheme="minorHAnsi" w:cstheme="minorHAnsi"/>
                <w:sz w:val="22"/>
                <w:szCs w:val="22"/>
              </w:rPr>
              <w:t xml:space="preserve"> graduates.</w:t>
            </w:r>
            <w:r w:rsidR="001D3B02" w:rsidRPr="001D3B02">
              <w:rPr>
                <w:rFonts w:asciiTheme="minorHAnsi" w:hAnsiTheme="minorHAnsi" w:cstheme="minorHAnsi"/>
                <w:color w:val="auto"/>
                <w:sz w:val="22"/>
                <w:szCs w:val="22"/>
              </w:rPr>
              <w:t xml:space="preserve"> </w:t>
            </w:r>
          </w:p>
        </w:tc>
      </w:tr>
      <w:tr w:rsidR="4D76C2C4" w14:paraId="4B50D7CE" w14:textId="77777777" w:rsidTr="008D7D1D">
        <w:trPr>
          <w:trHeight w:val="300"/>
        </w:trPr>
        <w:tc>
          <w:tcPr>
            <w:tcW w:w="2689" w:type="dxa"/>
            <w:tcMar>
              <w:left w:w="105" w:type="dxa"/>
              <w:right w:w="105" w:type="dxa"/>
            </w:tcMar>
          </w:tcPr>
          <w:p w14:paraId="7D77F55A" w14:textId="3AFFC3A7" w:rsidR="4D76C2C4" w:rsidRDefault="00F77C41" w:rsidP="006A77B1">
            <w:pPr>
              <w:rPr>
                <w:rFonts w:eastAsiaTheme="minorEastAsia"/>
                <w:b/>
                <w:bCs/>
              </w:rPr>
            </w:pPr>
            <w:r w:rsidRPr="00F77C41">
              <w:rPr>
                <w:rFonts w:eastAsiaTheme="minorEastAsia"/>
                <w:b/>
                <w:bCs/>
              </w:rPr>
              <w:t>Rationale and Identified Needs</w:t>
            </w:r>
          </w:p>
        </w:tc>
        <w:tc>
          <w:tcPr>
            <w:tcW w:w="7087" w:type="dxa"/>
            <w:tcMar>
              <w:left w:w="105" w:type="dxa"/>
              <w:right w:w="105" w:type="dxa"/>
            </w:tcMar>
          </w:tcPr>
          <w:p w14:paraId="0E23DBF9" w14:textId="2FB4159A" w:rsidR="001D045C" w:rsidRDefault="001D045C" w:rsidP="007F69B3">
            <w:pPr>
              <w:ind w:right="41"/>
              <w:jc w:val="both"/>
            </w:pPr>
            <w:r>
              <w:t xml:space="preserve">A seminal report published in the Lancet Commissions in 2010 put forward </w:t>
            </w:r>
            <w:r>
              <w:br/>
              <w:t xml:space="preserve">a vision and a series of recommendations to provide a transformative learning experience for healthcare professionals of the future. [1] It sought a transition from an </w:t>
            </w:r>
            <w:r w:rsidRPr="00F37C09">
              <w:rPr>
                <w:i/>
              </w:rPr>
              <w:t>informative</w:t>
            </w:r>
            <w:r>
              <w:t xml:space="preserve"> learning environment where students acquire knowledge and skills ‘to produce experts’, to </w:t>
            </w:r>
            <w:r w:rsidRPr="00F37C09">
              <w:rPr>
                <w:i/>
              </w:rPr>
              <w:t>formative</w:t>
            </w:r>
            <w:r>
              <w:t xml:space="preserve"> learning, socialising students around values ‘to produce professionals’ to </w:t>
            </w:r>
            <w:r w:rsidRPr="00F37C09">
              <w:rPr>
                <w:i/>
              </w:rPr>
              <w:t>transformative</w:t>
            </w:r>
            <w:r>
              <w:t xml:space="preserve"> learning. This latter transformative approach focuses on nurturing and developing leadership attributes to produce ‘enlightened change agents of society’. </w:t>
            </w:r>
          </w:p>
          <w:p w14:paraId="10BA94E2" w14:textId="77777777" w:rsidR="001D045C" w:rsidRPr="009B6AA4" w:rsidRDefault="001D045C" w:rsidP="007F69B3">
            <w:pPr>
              <w:ind w:right="41"/>
              <w:jc w:val="both"/>
              <w:rPr>
                <w:sz w:val="14"/>
                <w:szCs w:val="14"/>
              </w:rPr>
            </w:pPr>
          </w:p>
          <w:p w14:paraId="1DBBCBF1" w14:textId="77777777" w:rsidR="001D045C" w:rsidRDefault="001D045C" w:rsidP="007F69B3">
            <w:pPr>
              <w:spacing w:line="259" w:lineRule="auto"/>
              <w:ind w:right="41"/>
              <w:jc w:val="both"/>
            </w:pPr>
            <w:r>
              <w:t xml:space="preserve">As a university with a singular focus on health sciences, we believe that promoting and nurturing a culture of student engagement and partnership ‘enables’ our students </w:t>
            </w:r>
            <w:r w:rsidR="00C737A8">
              <w:t xml:space="preserve">(and future health science professionals) </w:t>
            </w:r>
            <w:r>
              <w:t xml:space="preserve">to further develop their collaborative and leadership skills. This facilitates their development as ‘enlightened change agents’ with the capacity to truly influence and </w:t>
            </w:r>
            <w:r w:rsidR="00C737A8">
              <w:t>transform human health in the future</w:t>
            </w:r>
            <w:r>
              <w:t>. This was the rationale behind the development of the RCSI Student Engagement and Partnership (StEP) programme.</w:t>
            </w:r>
          </w:p>
          <w:p w14:paraId="3057493B" w14:textId="77777777" w:rsidR="00430A51" w:rsidRDefault="00430A51" w:rsidP="007F69B3">
            <w:pPr>
              <w:spacing w:line="259" w:lineRule="auto"/>
              <w:ind w:right="41"/>
              <w:jc w:val="both"/>
            </w:pPr>
          </w:p>
          <w:p w14:paraId="0F4B8C1C" w14:textId="5C8D31A7" w:rsidR="00430A51" w:rsidRDefault="00430A51" w:rsidP="007F69B3">
            <w:pPr>
              <w:ind w:right="41"/>
              <w:jc w:val="both"/>
            </w:pPr>
            <w:r w:rsidRPr="00980D97">
              <w:rPr>
                <w:sz w:val="18"/>
                <w:szCs w:val="18"/>
              </w:rPr>
              <w:t xml:space="preserve">[1] J. Frenk, L. </w:t>
            </w:r>
            <w:r>
              <w:rPr>
                <w:sz w:val="18"/>
                <w:szCs w:val="18"/>
              </w:rPr>
              <w:t xml:space="preserve">Chen </w:t>
            </w:r>
            <w:r w:rsidRPr="00D262FE">
              <w:rPr>
                <w:i/>
                <w:sz w:val="18"/>
                <w:szCs w:val="18"/>
              </w:rPr>
              <w:t>et al.</w:t>
            </w:r>
            <w:r>
              <w:rPr>
                <w:sz w:val="18"/>
                <w:szCs w:val="18"/>
              </w:rPr>
              <w:t>,</w:t>
            </w:r>
            <w:r w:rsidRPr="00980D97">
              <w:rPr>
                <w:sz w:val="18"/>
                <w:szCs w:val="18"/>
              </w:rPr>
              <w:t xml:space="preserve"> ‘Health professionals for a new century: transforming education to strengthen health systems in an interdependent world’, The Lancet </w:t>
            </w:r>
            <w:r>
              <w:rPr>
                <w:sz w:val="18"/>
                <w:szCs w:val="18"/>
              </w:rPr>
              <w:t xml:space="preserve">Commissions, </w:t>
            </w:r>
            <w:r w:rsidRPr="00980D97">
              <w:rPr>
                <w:sz w:val="18"/>
                <w:szCs w:val="18"/>
              </w:rPr>
              <w:t>2010, 376, 9756, 1923-1958; DOI:</w:t>
            </w:r>
            <w:r w:rsidR="007066BB">
              <w:rPr>
                <w:sz w:val="18"/>
                <w:szCs w:val="18"/>
              </w:rPr>
              <w:t xml:space="preserve"> </w:t>
            </w:r>
            <w:r w:rsidRPr="00980D97">
              <w:rPr>
                <w:sz w:val="18"/>
                <w:szCs w:val="18"/>
              </w:rPr>
              <w:t>https://doi.org/10.1016/S0140-6736(10)61854-5</w:t>
            </w:r>
          </w:p>
          <w:p w14:paraId="13319B1E" w14:textId="488BA575" w:rsidR="00430A51" w:rsidRPr="00C737A8" w:rsidRDefault="00430A51" w:rsidP="001D045C">
            <w:pPr>
              <w:spacing w:line="259" w:lineRule="auto"/>
            </w:pPr>
          </w:p>
        </w:tc>
      </w:tr>
      <w:tr w:rsidR="4D76C2C4" w14:paraId="4F07039D" w14:textId="77777777" w:rsidTr="008D7D1D">
        <w:trPr>
          <w:trHeight w:val="300"/>
        </w:trPr>
        <w:tc>
          <w:tcPr>
            <w:tcW w:w="2689" w:type="dxa"/>
            <w:tcMar>
              <w:left w:w="105" w:type="dxa"/>
              <w:right w:w="105" w:type="dxa"/>
            </w:tcMar>
          </w:tcPr>
          <w:p w14:paraId="491C728D" w14:textId="77777777" w:rsidR="00F77C41" w:rsidRPr="00F77C41" w:rsidRDefault="00F77C41" w:rsidP="00F77C41">
            <w:pPr>
              <w:spacing w:line="259" w:lineRule="auto"/>
              <w:rPr>
                <w:rFonts w:eastAsiaTheme="minorEastAsia"/>
                <w:b/>
                <w:bCs/>
                <w:lang w:val="en-IE"/>
              </w:rPr>
            </w:pPr>
            <w:r w:rsidRPr="00F77C41">
              <w:rPr>
                <w:rFonts w:eastAsiaTheme="minorEastAsia"/>
                <w:b/>
                <w:bCs/>
                <w:lang w:val="en-IE"/>
              </w:rPr>
              <w:lastRenderedPageBreak/>
              <w:t>Frameworks, Policies, or Strategies Aligned</w:t>
            </w:r>
          </w:p>
          <w:p w14:paraId="1572EF17" w14:textId="77777777" w:rsidR="00801E77" w:rsidRDefault="00801E77" w:rsidP="006A77B1">
            <w:pPr>
              <w:spacing w:line="259" w:lineRule="auto"/>
              <w:rPr>
                <w:rFonts w:eastAsiaTheme="minorEastAsia"/>
                <w:b/>
                <w:bCs/>
              </w:rPr>
            </w:pPr>
          </w:p>
          <w:p w14:paraId="70477AC5" w14:textId="50BC287E" w:rsidR="4D76C2C4" w:rsidRPr="006A77B1" w:rsidRDefault="006A77B1" w:rsidP="4D76C2C4">
            <w:pPr>
              <w:spacing w:line="259" w:lineRule="auto"/>
              <w:rPr>
                <w:rFonts w:eastAsiaTheme="minorEastAsia"/>
                <w:b/>
                <w:bCs/>
                <w:i/>
                <w:iCs/>
              </w:rPr>
            </w:pPr>
            <w:r w:rsidRPr="00801E77">
              <w:rPr>
                <w:rFonts w:eastAsiaTheme="minorEastAsia"/>
                <w:b/>
                <w:bCs/>
              </w:rPr>
              <w:t>(internal, local or national)</w:t>
            </w:r>
          </w:p>
        </w:tc>
        <w:tc>
          <w:tcPr>
            <w:tcW w:w="7087" w:type="dxa"/>
            <w:tcMar>
              <w:left w:w="105" w:type="dxa"/>
              <w:right w:w="105" w:type="dxa"/>
            </w:tcMar>
          </w:tcPr>
          <w:p w14:paraId="026A7C81" w14:textId="413C514C" w:rsidR="003C71C1" w:rsidRDefault="00C737A8" w:rsidP="007F69B3">
            <w:pPr>
              <w:spacing w:line="259" w:lineRule="auto"/>
              <w:jc w:val="both"/>
              <w:rPr>
                <w:rFonts w:eastAsiaTheme="minorEastAsia"/>
                <w:color w:val="000000" w:themeColor="text1"/>
                <w:lang w:val="en-IE"/>
              </w:rPr>
            </w:pPr>
            <w:r>
              <w:rPr>
                <w:rFonts w:eastAsiaTheme="minorEastAsia"/>
                <w:color w:val="000000" w:themeColor="text1"/>
                <w:lang w:val="en-IE"/>
              </w:rPr>
              <w:t xml:space="preserve">The following are </w:t>
            </w:r>
            <w:r w:rsidR="00F77C41" w:rsidRPr="00F77C41">
              <w:rPr>
                <w:rFonts w:eastAsiaTheme="minorEastAsia"/>
                <w:color w:val="000000" w:themeColor="text1"/>
                <w:lang w:val="en-IE"/>
              </w:rPr>
              <w:t xml:space="preserve">relevant internal, </w:t>
            </w:r>
            <w:r>
              <w:rPr>
                <w:rFonts w:eastAsiaTheme="minorEastAsia"/>
                <w:color w:val="000000" w:themeColor="text1"/>
                <w:lang w:val="en-IE"/>
              </w:rPr>
              <w:t>local,</w:t>
            </w:r>
            <w:r w:rsidR="00F77C41" w:rsidRPr="00F77C41">
              <w:rPr>
                <w:rFonts w:eastAsiaTheme="minorEastAsia"/>
                <w:color w:val="000000" w:themeColor="text1"/>
                <w:lang w:val="en-IE"/>
              </w:rPr>
              <w:t xml:space="preserve"> national</w:t>
            </w:r>
            <w:r>
              <w:rPr>
                <w:rFonts w:eastAsiaTheme="minorEastAsia"/>
                <w:color w:val="000000" w:themeColor="text1"/>
                <w:lang w:val="en-IE"/>
              </w:rPr>
              <w:t xml:space="preserve"> and international</w:t>
            </w:r>
            <w:r w:rsidR="00F77C41" w:rsidRPr="00F77C41">
              <w:rPr>
                <w:rFonts w:eastAsiaTheme="minorEastAsia"/>
                <w:color w:val="000000" w:themeColor="text1"/>
                <w:lang w:val="en-IE"/>
              </w:rPr>
              <w:t xml:space="preserve"> frameworks or policies.</w:t>
            </w:r>
          </w:p>
          <w:p w14:paraId="4E5A7947" w14:textId="4B605BBF" w:rsidR="008731F8" w:rsidRDefault="008731F8" w:rsidP="4D76C2C4">
            <w:pPr>
              <w:spacing w:line="259" w:lineRule="auto"/>
              <w:rPr>
                <w:rFonts w:eastAsiaTheme="minorEastAsia"/>
                <w:color w:val="000000" w:themeColor="text1"/>
                <w:lang w:val="en-IE"/>
              </w:rPr>
            </w:pPr>
          </w:p>
          <w:p w14:paraId="528405E1" w14:textId="77777777" w:rsidR="00C737A8" w:rsidRPr="00C737A8" w:rsidRDefault="00C737A8" w:rsidP="008731F8">
            <w:pPr>
              <w:pStyle w:val="ListParagraph"/>
              <w:numPr>
                <w:ilvl w:val="0"/>
                <w:numId w:val="5"/>
              </w:numPr>
              <w:rPr>
                <w:rFonts w:eastAsiaTheme="minorEastAsia"/>
                <w:color w:val="000000" w:themeColor="text1"/>
                <w:lang w:val="en-IE"/>
              </w:rPr>
            </w:pPr>
            <w:hyperlink r:id="rId15" w:history="1">
              <w:r w:rsidRPr="00C737A8">
                <w:rPr>
                  <w:rStyle w:val="Hyperlink"/>
                </w:rPr>
                <w:t>RCSI strategy 2023-2027 ‘Innovating for a Healthier Future’</w:t>
              </w:r>
            </w:hyperlink>
          </w:p>
          <w:p w14:paraId="4AAC8767" w14:textId="08F24D16" w:rsidR="008731F8" w:rsidRDefault="008731F8" w:rsidP="008731F8">
            <w:pPr>
              <w:pStyle w:val="ListParagraph"/>
              <w:numPr>
                <w:ilvl w:val="0"/>
                <w:numId w:val="5"/>
              </w:numPr>
              <w:rPr>
                <w:rFonts w:eastAsiaTheme="minorEastAsia"/>
                <w:color w:val="000000" w:themeColor="text1"/>
                <w:lang w:val="en-IE"/>
              </w:rPr>
            </w:pPr>
            <w:hyperlink r:id="rId16" w:history="1">
              <w:r w:rsidRPr="008731F8">
                <w:rPr>
                  <w:rStyle w:val="Hyperlink"/>
                  <w:rFonts w:eastAsiaTheme="minorEastAsia"/>
                  <w:lang w:val="en-IE"/>
                </w:rPr>
                <w:t>National Student Engagement Programme (NStEP) strategy</w:t>
              </w:r>
            </w:hyperlink>
          </w:p>
          <w:p w14:paraId="640787C7" w14:textId="4A50A730" w:rsidR="008731F8" w:rsidRDefault="008731F8" w:rsidP="008731F8">
            <w:pPr>
              <w:pStyle w:val="ListParagraph"/>
              <w:numPr>
                <w:ilvl w:val="0"/>
                <w:numId w:val="5"/>
              </w:numPr>
              <w:rPr>
                <w:rFonts w:eastAsiaTheme="minorEastAsia"/>
                <w:color w:val="000000" w:themeColor="text1"/>
                <w:lang w:val="en-IE"/>
              </w:rPr>
            </w:pPr>
            <w:hyperlink r:id="rId17" w:history="1">
              <w:r w:rsidRPr="00476A20">
                <w:rPr>
                  <w:rStyle w:val="Hyperlink"/>
                  <w:rFonts w:eastAsiaTheme="minorEastAsia"/>
                  <w:lang w:val="en-IE"/>
                </w:rPr>
                <w:t>ASPIRE Award for Excellence in Student Engagement</w:t>
              </w:r>
            </w:hyperlink>
          </w:p>
          <w:p w14:paraId="2276E396" w14:textId="77777777" w:rsidR="00476A20" w:rsidRPr="00476A20" w:rsidRDefault="00476A20" w:rsidP="00476A20">
            <w:pPr>
              <w:pStyle w:val="ListParagraph"/>
              <w:numPr>
                <w:ilvl w:val="0"/>
                <w:numId w:val="5"/>
              </w:numPr>
              <w:rPr>
                <w:rStyle w:val="Hyperlink"/>
                <w:rFonts w:eastAsiaTheme="minorEastAsia"/>
                <w:color w:val="000000" w:themeColor="text1"/>
                <w:u w:val="none"/>
                <w:lang w:val="en-IE"/>
              </w:rPr>
            </w:pPr>
            <w:hyperlink r:id="rId18" w:history="1">
              <w:r w:rsidRPr="00D342D7">
                <w:rPr>
                  <w:rStyle w:val="Hyperlink"/>
                  <w:rFonts w:cstheme="minorHAnsi"/>
                  <w:bCs/>
                </w:rPr>
                <w:t>UN Sustainable Development Goals</w:t>
              </w:r>
            </w:hyperlink>
          </w:p>
          <w:p w14:paraId="055F6611" w14:textId="77777777" w:rsidR="00476A20" w:rsidRPr="00476A20" w:rsidRDefault="00476A20" w:rsidP="00476A20">
            <w:pPr>
              <w:pStyle w:val="ListParagraph"/>
              <w:numPr>
                <w:ilvl w:val="0"/>
                <w:numId w:val="5"/>
              </w:numPr>
              <w:rPr>
                <w:rStyle w:val="Hyperlink"/>
                <w:rFonts w:eastAsiaTheme="minorEastAsia"/>
                <w:color w:val="000000" w:themeColor="text1"/>
                <w:u w:val="none"/>
                <w:lang w:val="en-IE"/>
              </w:rPr>
            </w:pPr>
            <w:hyperlink r:id="rId19" w:history="1">
              <w:r w:rsidRPr="00476A20">
                <w:rPr>
                  <w:rStyle w:val="Hyperlink"/>
                  <w:rFonts w:cstheme="minorHAnsi"/>
                  <w:bCs/>
                </w:rPr>
                <w:t>HEA Higher Education Healthy Campus Charter and Framework</w:t>
              </w:r>
            </w:hyperlink>
          </w:p>
          <w:p w14:paraId="427F84C9" w14:textId="72F79577" w:rsidR="00476A20" w:rsidRPr="00476A20" w:rsidRDefault="00476A20" w:rsidP="00476A20">
            <w:pPr>
              <w:pStyle w:val="ListParagraph"/>
              <w:numPr>
                <w:ilvl w:val="0"/>
                <w:numId w:val="5"/>
              </w:numPr>
              <w:rPr>
                <w:rFonts w:eastAsiaTheme="minorEastAsia"/>
                <w:color w:val="000000" w:themeColor="text1"/>
                <w:lang w:val="en-IE"/>
              </w:rPr>
            </w:pPr>
            <w:hyperlink r:id="rId20" w:history="1">
              <w:r w:rsidRPr="00476A20">
                <w:rPr>
                  <w:rStyle w:val="Hyperlink"/>
                  <w:rFonts w:cstheme="minorHAnsi"/>
                  <w:bCs/>
                </w:rPr>
                <w:t>A Vision for Partnership – USI Student Engagement Policy</w:t>
              </w:r>
            </w:hyperlink>
            <w:r>
              <w:rPr>
                <w:rStyle w:val="Hyperlink"/>
                <w:rFonts w:cstheme="minorHAnsi"/>
                <w:bCs/>
              </w:rPr>
              <w:t xml:space="preserve"> </w:t>
            </w:r>
            <w:r w:rsidRPr="00476A20">
              <w:rPr>
                <w:rFonts w:cstheme="minorHAnsi"/>
                <w:bCs/>
              </w:rPr>
              <w:t> </w:t>
            </w:r>
          </w:p>
          <w:p w14:paraId="48C44B83" w14:textId="07202FCB" w:rsidR="00917993" w:rsidRDefault="00917993" w:rsidP="00476A20">
            <w:pPr>
              <w:pStyle w:val="ListParagraph"/>
              <w:rPr>
                <w:rFonts w:eastAsiaTheme="minorEastAsia"/>
                <w:color w:val="000000" w:themeColor="text1"/>
                <w:lang w:val="en-IE"/>
              </w:rPr>
            </w:pPr>
          </w:p>
          <w:p w14:paraId="53DC49CA" w14:textId="51FA97D2" w:rsidR="006A77B1" w:rsidRDefault="006A77B1" w:rsidP="4D76C2C4">
            <w:pPr>
              <w:spacing w:line="259" w:lineRule="auto"/>
              <w:rPr>
                <w:rFonts w:eastAsiaTheme="minorEastAsia"/>
                <w:color w:val="000000" w:themeColor="text1"/>
                <w:lang w:val="en-IE"/>
              </w:rPr>
            </w:pPr>
          </w:p>
        </w:tc>
      </w:tr>
      <w:tr w:rsidR="4D76C2C4" w14:paraId="6DA27EDD" w14:textId="77777777" w:rsidTr="008D7D1D">
        <w:trPr>
          <w:trHeight w:val="300"/>
        </w:trPr>
        <w:tc>
          <w:tcPr>
            <w:tcW w:w="2689" w:type="dxa"/>
            <w:tcMar>
              <w:left w:w="105" w:type="dxa"/>
              <w:right w:w="105" w:type="dxa"/>
            </w:tcMar>
          </w:tcPr>
          <w:p w14:paraId="62392C9F" w14:textId="754AF48F" w:rsidR="63642A8C" w:rsidRDefault="63642A8C" w:rsidP="4D76C2C4">
            <w:pPr>
              <w:spacing w:line="259" w:lineRule="auto"/>
              <w:rPr>
                <w:rFonts w:eastAsiaTheme="minorEastAsia"/>
                <w:b/>
                <w:bCs/>
              </w:rPr>
            </w:pPr>
            <w:r w:rsidRPr="4D76C2C4">
              <w:rPr>
                <w:rFonts w:eastAsiaTheme="minorEastAsia"/>
                <w:b/>
                <w:bCs/>
              </w:rPr>
              <w:t>Summary</w:t>
            </w:r>
            <w:r w:rsidR="6068CED2" w:rsidRPr="4D76C2C4">
              <w:rPr>
                <w:rFonts w:eastAsiaTheme="minorEastAsia"/>
                <w:b/>
                <w:bCs/>
              </w:rPr>
              <w:t xml:space="preserve"> </w:t>
            </w:r>
          </w:p>
          <w:p w14:paraId="2702A7DD" w14:textId="1FBA3AB7" w:rsidR="4D76C2C4" w:rsidRDefault="4D76C2C4" w:rsidP="4D76C2C4">
            <w:pPr>
              <w:spacing w:line="259" w:lineRule="auto"/>
              <w:rPr>
                <w:rFonts w:eastAsiaTheme="minorEastAsia"/>
                <w:b/>
                <w:bCs/>
              </w:rPr>
            </w:pPr>
          </w:p>
          <w:p w14:paraId="0D089A08" w14:textId="638CEA73" w:rsidR="4D76C2C4" w:rsidRDefault="4D76C2C4" w:rsidP="4D76C2C4">
            <w:pPr>
              <w:spacing w:line="259" w:lineRule="auto"/>
              <w:rPr>
                <w:rFonts w:eastAsiaTheme="minorEastAsia"/>
                <w:b/>
                <w:bCs/>
              </w:rPr>
            </w:pPr>
          </w:p>
        </w:tc>
        <w:tc>
          <w:tcPr>
            <w:tcW w:w="7087" w:type="dxa"/>
            <w:tcMar>
              <w:left w:w="105" w:type="dxa"/>
              <w:right w:w="105" w:type="dxa"/>
            </w:tcMar>
          </w:tcPr>
          <w:p w14:paraId="1391263C" w14:textId="02FFB1AA" w:rsidR="00221C24" w:rsidRDefault="00221C24" w:rsidP="00221C24">
            <w:pPr>
              <w:jc w:val="both"/>
              <w:rPr>
                <w:rFonts w:cstheme="minorHAnsi"/>
              </w:rPr>
            </w:pPr>
            <w:r w:rsidRPr="007C5CDF">
              <w:rPr>
                <w:rFonts w:ascii="Calibri" w:hAnsi="Calibri" w:cs="Calibri"/>
              </w:rPr>
              <w:t xml:space="preserve">The </w:t>
            </w:r>
            <w:hyperlink r:id="rId21" w:history="1">
              <w:r w:rsidRPr="007C5CDF">
                <w:rPr>
                  <w:rFonts w:ascii="Calibri" w:hAnsi="Calibri" w:cs="Calibri"/>
                </w:rPr>
                <w:t>RCSI Strategic Plan 2018-2022</w:t>
              </w:r>
            </w:hyperlink>
            <w:r w:rsidRPr="007C5CDF">
              <w:rPr>
                <w:rFonts w:ascii="Calibri" w:hAnsi="Calibri" w:cs="Calibri"/>
              </w:rPr>
              <w:t xml:space="preserve"> placed student partnership as a core strategic enabler in striving to transform healthcare education, research and service for the benefit of human health. </w:t>
            </w:r>
            <w:r w:rsidRPr="007C5CDF">
              <w:rPr>
                <w:rFonts w:cstheme="minorHAnsi"/>
              </w:rPr>
              <w:t xml:space="preserve">In striving to achieve this, RCSI appointed a Deputy Dean </w:t>
            </w:r>
            <w:r>
              <w:rPr>
                <w:rFonts w:cstheme="minorHAnsi"/>
              </w:rPr>
              <w:t xml:space="preserve">for Student Engagement </w:t>
            </w:r>
            <w:r w:rsidRPr="007C5CDF">
              <w:rPr>
                <w:rFonts w:cstheme="minorHAnsi"/>
              </w:rPr>
              <w:t xml:space="preserve">in 2018 and a university-wide RCSI Student Engagement and Partnership (StEP) Committee was subsequently established. </w:t>
            </w:r>
            <w:r w:rsidRPr="00976670">
              <w:rPr>
                <w:rFonts w:cstheme="minorHAnsi"/>
              </w:rPr>
              <w:t xml:space="preserve">A formal </w:t>
            </w:r>
            <w:hyperlink r:id="rId22" w:history="1">
              <w:r w:rsidRPr="00976670">
                <w:rPr>
                  <w:rStyle w:val="Hyperlink"/>
                  <w:rFonts w:cstheme="minorHAnsi"/>
                </w:rPr>
                <w:t>StEP programme</w:t>
              </w:r>
            </w:hyperlink>
            <w:r w:rsidRPr="00976670">
              <w:rPr>
                <w:rFonts w:cstheme="minorHAnsi"/>
              </w:rPr>
              <w:t xml:space="preserve"> was launched in 2020-2021</w:t>
            </w:r>
            <w:r w:rsidR="007066BB">
              <w:rPr>
                <w:rFonts w:cstheme="minorHAnsi"/>
              </w:rPr>
              <w:t>,</w:t>
            </w:r>
            <w:r w:rsidRPr="007C5CDF">
              <w:rPr>
                <w:rFonts w:cstheme="minorHAnsi"/>
              </w:rPr>
              <w:t xml:space="preserve"> which includes (i) a definition of student partnership in the context of RCSI, (ii) a bespoke RCSI StEP framework</w:t>
            </w:r>
            <w:r>
              <w:rPr>
                <w:rFonts w:cstheme="minorHAnsi"/>
              </w:rPr>
              <w:t xml:space="preserve"> (Figure 1</w:t>
            </w:r>
            <w:r w:rsidRPr="007C5CDF">
              <w:rPr>
                <w:rFonts w:cstheme="minorHAnsi"/>
              </w:rPr>
              <w:t>), (iii) formal StEP Agreements between RCSI and the SU and PGSU teams, (iv) annual StEP project funding and (v) annual StEP Student Partnership Champion Awards.</w:t>
            </w:r>
          </w:p>
          <w:p w14:paraId="0CE9D396" w14:textId="124BBB05" w:rsidR="00221C24" w:rsidRDefault="00221C24" w:rsidP="00221C24">
            <w:pPr>
              <w:rPr>
                <w:rFonts w:cstheme="minorHAnsi"/>
              </w:rPr>
            </w:pPr>
            <w:r w:rsidRPr="00581CB4">
              <w:rPr>
                <w:noProof/>
                <w:lang w:val="en-IE" w:eastAsia="en-IE"/>
              </w:rPr>
              <w:drawing>
                <wp:anchor distT="0" distB="0" distL="114300" distR="114300" simplePos="0" relativeHeight="251664384" behindDoc="1" locked="0" layoutInCell="1" allowOverlap="1" wp14:anchorId="5EEE57D2" wp14:editId="2605B6C1">
                  <wp:simplePos x="0" y="0"/>
                  <wp:positionH relativeFrom="column">
                    <wp:posOffset>1022985</wp:posOffset>
                  </wp:positionH>
                  <wp:positionV relativeFrom="paragraph">
                    <wp:posOffset>123825</wp:posOffset>
                  </wp:positionV>
                  <wp:extent cx="2249805" cy="2240915"/>
                  <wp:effectExtent l="0" t="0" r="0" b="6985"/>
                  <wp:wrapTight wrapText="bothSides">
                    <wp:wrapPolygon edited="0">
                      <wp:start x="0" y="0"/>
                      <wp:lineTo x="0" y="21484"/>
                      <wp:lineTo x="21399" y="21484"/>
                      <wp:lineTo x="2139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49805" cy="2240915"/>
                          </a:xfrm>
                          <a:prstGeom prst="rect">
                            <a:avLst/>
                          </a:prstGeom>
                        </pic:spPr>
                      </pic:pic>
                    </a:graphicData>
                  </a:graphic>
                </wp:anchor>
              </w:drawing>
            </w:r>
          </w:p>
          <w:p w14:paraId="663B283A" w14:textId="23691B5E" w:rsidR="00221C24" w:rsidRDefault="00221C24" w:rsidP="00221C24">
            <w:pPr>
              <w:rPr>
                <w:rFonts w:cstheme="minorHAnsi"/>
              </w:rPr>
            </w:pPr>
            <w:r w:rsidRPr="007C5CDF">
              <w:rPr>
                <w:rFonts w:cstheme="minorHAnsi"/>
              </w:rPr>
              <w:t xml:space="preserve"> </w:t>
            </w:r>
          </w:p>
          <w:p w14:paraId="30D346D3" w14:textId="2FB1A865" w:rsidR="00221C24" w:rsidRDefault="00221C24" w:rsidP="00221C24">
            <w:pPr>
              <w:rPr>
                <w:rFonts w:cstheme="minorHAnsi"/>
              </w:rPr>
            </w:pPr>
          </w:p>
          <w:p w14:paraId="1A90F086" w14:textId="4567FB9A" w:rsidR="00221C24" w:rsidRDefault="00221C24" w:rsidP="00221C24">
            <w:pPr>
              <w:rPr>
                <w:rFonts w:cstheme="minorHAnsi"/>
              </w:rPr>
            </w:pPr>
          </w:p>
          <w:p w14:paraId="412C2241" w14:textId="552AF340" w:rsidR="00221C24" w:rsidRDefault="00221C24" w:rsidP="00221C24">
            <w:pPr>
              <w:rPr>
                <w:rFonts w:cstheme="minorHAnsi"/>
              </w:rPr>
            </w:pPr>
          </w:p>
          <w:p w14:paraId="6BC2BDB5" w14:textId="28F4B254" w:rsidR="00221C24" w:rsidRDefault="00221C24" w:rsidP="00221C24">
            <w:pPr>
              <w:rPr>
                <w:rFonts w:cstheme="minorHAnsi"/>
              </w:rPr>
            </w:pPr>
          </w:p>
          <w:p w14:paraId="4E6A17CE" w14:textId="57202B20" w:rsidR="00221C24" w:rsidRDefault="00221C24" w:rsidP="00221C24">
            <w:pPr>
              <w:rPr>
                <w:rFonts w:cstheme="minorHAnsi"/>
              </w:rPr>
            </w:pPr>
          </w:p>
          <w:p w14:paraId="08235D0B" w14:textId="4FB5307C" w:rsidR="00221C24" w:rsidRDefault="00221C24" w:rsidP="00221C24">
            <w:pPr>
              <w:rPr>
                <w:rFonts w:cstheme="minorHAnsi"/>
              </w:rPr>
            </w:pPr>
          </w:p>
          <w:p w14:paraId="7511D571" w14:textId="48364C6E" w:rsidR="00221C24" w:rsidRDefault="00221C24" w:rsidP="00221C24">
            <w:pPr>
              <w:rPr>
                <w:rFonts w:cstheme="minorHAnsi"/>
              </w:rPr>
            </w:pPr>
          </w:p>
          <w:p w14:paraId="661F05E1" w14:textId="4F31747C" w:rsidR="00221C24" w:rsidRDefault="00221C24" w:rsidP="00221C24">
            <w:pPr>
              <w:rPr>
                <w:rFonts w:cstheme="minorHAnsi"/>
              </w:rPr>
            </w:pPr>
          </w:p>
          <w:p w14:paraId="374E9A88" w14:textId="5D8B12F2" w:rsidR="00221C24" w:rsidRDefault="00221C24" w:rsidP="00221C24">
            <w:pPr>
              <w:rPr>
                <w:rFonts w:cstheme="minorHAnsi"/>
              </w:rPr>
            </w:pPr>
          </w:p>
          <w:p w14:paraId="3B62A8F4" w14:textId="52F866B7" w:rsidR="00221C24" w:rsidRDefault="00221C24" w:rsidP="00221C24">
            <w:pPr>
              <w:rPr>
                <w:rFonts w:cstheme="minorHAnsi"/>
              </w:rPr>
            </w:pPr>
          </w:p>
          <w:p w14:paraId="1E895EA9" w14:textId="17014D9E" w:rsidR="00221C24" w:rsidRDefault="00221C24" w:rsidP="00221C24">
            <w:pPr>
              <w:rPr>
                <w:rFonts w:cstheme="minorHAnsi"/>
              </w:rPr>
            </w:pPr>
          </w:p>
          <w:p w14:paraId="280B602C" w14:textId="57752D2F" w:rsidR="00221C24" w:rsidRDefault="00221C24" w:rsidP="00221C24">
            <w:pPr>
              <w:rPr>
                <w:rFonts w:cstheme="minorHAnsi"/>
              </w:rPr>
            </w:pPr>
          </w:p>
          <w:p w14:paraId="45533C91" w14:textId="7E52686F" w:rsidR="00221C24" w:rsidRDefault="00221C24" w:rsidP="00221C24">
            <w:pPr>
              <w:rPr>
                <w:rFonts w:cstheme="minorHAnsi"/>
              </w:rPr>
            </w:pPr>
          </w:p>
          <w:p w14:paraId="3A7D5E50" w14:textId="48AF2138" w:rsidR="00221C24" w:rsidRDefault="0028015C" w:rsidP="00221C24">
            <w:pPr>
              <w:jc w:val="center"/>
              <w:rPr>
                <w:rFonts w:cstheme="minorHAnsi"/>
              </w:rPr>
            </w:pPr>
            <w:r>
              <w:rPr>
                <w:rFonts w:cstheme="minorHAnsi"/>
              </w:rPr>
              <w:t>Figure 1</w:t>
            </w:r>
          </w:p>
          <w:p w14:paraId="3B887992" w14:textId="7DAC9D84" w:rsidR="00221C24" w:rsidRDefault="00221C24" w:rsidP="00221C24">
            <w:pPr>
              <w:rPr>
                <w:rFonts w:cstheme="minorHAnsi"/>
              </w:rPr>
            </w:pPr>
          </w:p>
          <w:p w14:paraId="0683318F" w14:textId="77777777" w:rsidR="00221C24" w:rsidRDefault="00221C24" w:rsidP="00221C24">
            <w:pPr>
              <w:rPr>
                <w:rFonts w:cstheme="minorHAnsi"/>
              </w:rPr>
            </w:pPr>
          </w:p>
          <w:p w14:paraId="7210F16B" w14:textId="77777777" w:rsidR="00221C24" w:rsidRDefault="00221C24" w:rsidP="00221C24">
            <w:pPr>
              <w:jc w:val="both"/>
            </w:pPr>
            <w:r>
              <w:t xml:space="preserve">As outlined in the </w:t>
            </w:r>
            <w:hyperlink r:id="rId24" w:history="1">
              <w:r w:rsidRPr="00EB54C7">
                <w:rPr>
                  <w:rStyle w:val="Hyperlink"/>
                </w:rPr>
                <w:t>RCSI strategy 2023-2027 ‘Innovating for a Healthier Future’</w:t>
              </w:r>
            </w:hyperlink>
            <w:r>
              <w:t>, the RCSI StEP programme is now at the core of providing a distinctive and transformational educational experience that sets students up for success at RCSI and as future graduates. It defines and drives student engagement and partnership across all campus activities and touch points in the student journey, positively contributing to RCSI’s institutional management and key decision-making processes, its educational and research programmes, local communities and social environment.</w:t>
            </w:r>
          </w:p>
          <w:p w14:paraId="0F0A981A" w14:textId="77777777" w:rsidR="00221C24" w:rsidRDefault="00221C24" w:rsidP="00221C24"/>
          <w:p w14:paraId="2479C53C" w14:textId="497A15BA" w:rsidR="00221C24" w:rsidRDefault="00221C24" w:rsidP="00221C24">
            <w:pPr>
              <w:jc w:val="both"/>
              <w:rPr>
                <w:rFonts w:cstheme="minorHAnsi"/>
                <w:bCs/>
              </w:rPr>
            </w:pPr>
            <w:r w:rsidRPr="009C06C5">
              <w:rPr>
                <w:rFonts w:cstheme="minorHAnsi"/>
              </w:rPr>
              <w:t>Since</w:t>
            </w:r>
            <w:r>
              <w:rPr>
                <w:rFonts w:cstheme="minorHAnsi"/>
              </w:rPr>
              <w:t xml:space="preserve"> 2020-2021, </w:t>
            </w:r>
            <w:r w:rsidRPr="001A5D72">
              <w:rPr>
                <w:rFonts w:cstheme="minorHAnsi"/>
                <w:b/>
              </w:rPr>
              <w:t>68 StEP Level 1 Funded Projects</w:t>
            </w:r>
            <w:r w:rsidR="007066BB">
              <w:rPr>
                <w:rFonts w:cstheme="minorHAnsi"/>
              </w:rPr>
              <w:t xml:space="preserve"> (10 </w:t>
            </w:r>
            <w:r w:rsidRPr="009C06C5">
              <w:rPr>
                <w:rFonts w:cstheme="minorHAnsi"/>
              </w:rPr>
              <w:t>week projects run during semester 2 with student contact capped at 3 hrs/week) an</w:t>
            </w:r>
            <w:r>
              <w:rPr>
                <w:rFonts w:cstheme="minorHAnsi"/>
              </w:rPr>
              <w:t xml:space="preserve">d </w:t>
            </w:r>
            <w:r w:rsidRPr="001A5D72">
              <w:rPr>
                <w:rFonts w:cstheme="minorHAnsi"/>
                <w:b/>
              </w:rPr>
              <w:t>41 StEP Level 2 Funded Projects</w:t>
            </w:r>
            <w:r w:rsidR="007066BB">
              <w:rPr>
                <w:rFonts w:cstheme="minorHAnsi"/>
              </w:rPr>
              <w:t xml:space="preserve"> (8 </w:t>
            </w:r>
            <w:r w:rsidRPr="009C06C5">
              <w:rPr>
                <w:rFonts w:cstheme="minorHAnsi"/>
              </w:rPr>
              <w:t xml:space="preserve">week full-time projects during the summer) have been completed with a total of </w:t>
            </w:r>
            <w:r w:rsidRPr="001A5D72">
              <w:rPr>
                <w:rFonts w:cstheme="minorHAnsi"/>
                <w:b/>
                <w:bCs/>
              </w:rPr>
              <w:t>178 staff (academic and professional) and 171 students</w:t>
            </w:r>
            <w:r w:rsidRPr="009C06C5">
              <w:rPr>
                <w:rFonts w:cstheme="minorHAnsi"/>
                <w:bCs/>
              </w:rPr>
              <w:t xml:space="preserve"> working in partnership on these projects. </w:t>
            </w:r>
            <w:r>
              <w:rPr>
                <w:rFonts w:cstheme="minorHAnsi"/>
                <w:bCs/>
              </w:rPr>
              <w:t>All student and staff partners received an</w:t>
            </w:r>
            <w:r w:rsidRPr="00221C24">
              <w:rPr>
                <w:rFonts w:cstheme="minorHAnsi"/>
                <w:bCs/>
              </w:rPr>
              <w:t xml:space="preserve"> RCSI Student Partner</w:t>
            </w:r>
            <w:r>
              <w:rPr>
                <w:rFonts w:cstheme="minorHAnsi"/>
                <w:bCs/>
              </w:rPr>
              <w:t xml:space="preserve">ship Champion award certificate. </w:t>
            </w:r>
          </w:p>
          <w:p w14:paraId="6E905394" w14:textId="77777777" w:rsidR="00221C24" w:rsidRPr="005206CC" w:rsidRDefault="00221C24" w:rsidP="00221C24">
            <w:pPr>
              <w:pStyle w:val="ListParagraph"/>
              <w:ind w:left="426"/>
              <w:rPr>
                <w:rFonts w:cstheme="minorHAnsi"/>
              </w:rPr>
            </w:pPr>
          </w:p>
          <w:p w14:paraId="31E34B3A" w14:textId="2BC6CE0D" w:rsidR="00221C24" w:rsidRDefault="00221C24" w:rsidP="00430A51">
            <w:pPr>
              <w:jc w:val="both"/>
            </w:pPr>
            <w:r w:rsidRPr="00221C24">
              <w:rPr>
                <w:rFonts w:cstheme="minorHAnsi"/>
                <w:b/>
              </w:rPr>
              <w:t>Six StEP Agreements</w:t>
            </w:r>
            <w:r w:rsidR="007066BB">
              <w:rPr>
                <w:rFonts w:cstheme="minorHAnsi"/>
              </w:rPr>
              <w:t xml:space="preserve"> (Figure 2) </w:t>
            </w:r>
            <w:r w:rsidRPr="00221C24">
              <w:rPr>
                <w:rFonts w:cstheme="minorHAnsi"/>
              </w:rPr>
              <w:t xml:space="preserve">have been launched to date. </w:t>
            </w:r>
            <w:r>
              <w:t xml:space="preserve">These Agreements define how students and staff can work together by way of shared goals to shape our policies and practices, including the design and delivery of our education and research programmes, our student support systems, engagement with our wider communities, ultimately enhancing student success in RCSI. </w:t>
            </w:r>
          </w:p>
          <w:p w14:paraId="3908816F" w14:textId="165A502D" w:rsidR="0028015C" w:rsidRDefault="0028015C" w:rsidP="00221C24"/>
          <w:p w14:paraId="21C29874" w14:textId="79A35DE4" w:rsidR="0028015C" w:rsidRDefault="0028015C" w:rsidP="0028015C">
            <w:pPr>
              <w:jc w:val="center"/>
            </w:pPr>
            <w:r>
              <w:rPr>
                <w:noProof/>
                <w:lang w:val="en-IE" w:eastAsia="en-IE"/>
              </w:rPr>
              <w:drawing>
                <wp:inline distT="0" distB="0" distL="0" distR="0" wp14:anchorId="65F2EF7D" wp14:editId="43CE4014">
                  <wp:extent cx="3050368" cy="4292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095123" cy="4355581"/>
                          </a:xfrm>
                          <a:prstGeom prst="rect">
                            <a:avLst/>
                          </a:prstGeom>
                        </pic:spPr>
                      </pic:pic>
                    </a:graphicData>
                  </a:graphic>
                </wp:inline>
              </w:drawing>
            </w:r>
          </w:p>
          <w:p w14:paraId="0B55E7E5" w14:textId="7850E3D4" w:rsidR="0028015C" w:rsidRDefault="0028015C" w:rsidP="0028015C">
            <w:pPr>
              <w:jc w:val="center"/>
            </w:pPr>
            <w:r>
              <w:t>Figure 2</w:t>
            </w:r>
          </w:p>
          <w:p w14:paraId="36601706" w14:textId="1F601DCB" w:rsidR="0028015C" w:rsidRDefault="0028015C" w:rsidP="00221C24"/>
          <w:p w14:paraId="77C9D0A6" w14:textId="5A567E3C" w:rsidR="00221C24" w:rsidRDefault="00221C24" w:rsidP="00221C24">
            <w:r>
              <w:t xml:space="preserve"> </w:t>
            </w:r>
          </w:p>
          <w:p w14:paraId="145675AE" w14:textId="77777777" w:rsidR="00221C24" w:rsidRPr="00221C24" w:rsidRDefault="00221C24" w:rsidP="00430A51">
            <w:pPr>
              <w:jc w:val="both"/>
              <w:rPr>
                <w:rFonts w:ascii="Calibri" w:hAnsi="Calibri" w:cs="Calibri"/>
              </w:rPr>
            </w:pPr>
            <w:r w:rsidRPr="00221C24">
              <w:rPr>
                <w:rFonts w:ascii="Calibri" w:hAnsi="Calibri" w:cs="Calibri"/>
              </w:rPr>
              <w:t xml:space="preserve">The student partnership philosophy extends to </w:t>
            </w:r>
            <w:r w:rsidRPr="00221C24">
              <w:rPr>
                <w:rFonts w:ascii="Calibri" w:hAnsi="Calibri" w:cs="Calibri"/>
                <w:b/>
              </w:rPr>
              <w:t>RCSI-Bahrain</w:t>
            </w:r>
            <w:r w:rsidRPr="00221C24">
              <w:rPr>
                <w:rFonts w:ascii="Calibri" w:hAnsi="Calibri" w:cs="Calibri"/>
              </w:rPr>
              <w:t xml:space="preserve">; they adopted RCSI’s StEP programme in November 2021. </w:t>
            </w:r>
          </w:p>
          <w:p w14:paraId="53ED53F9" w14:textId="77777777" w:rsidR="00221C24" w:rsidRDefault="00221C24" w:rsidP="00221C24">
            <w:pPr>
              <w:rPr>
                <w:rFonts w:ascii="Calibri" w:hAnsi="Calibri" w:cs="Calibri"/>
              </w:rPr>
            </w:pPr>
          </w:p>
          <w:p w14:paraId="4C88A18B" w14:textId="126BB081" w:rsidR="008731F8" w:rsidRDefault="00221C24" w:rsidP="00430A51">
            <w:pPr>
              <w:jc w:val="both"/>
              <w:rPr>
                <w:rFonts w:ascii="Calibri" w:hAnsi="Calibri" w:cs="Calibri"/>
              </w:rPr>
            </w:pPr>
            <w:r w:rsidRPr="00976670">
              <w:rPr>
                <w:rFonts w:ascii="Calibri" w:hAnsi="Calibri" w:cs="Calibri"/>
              </w:rPr>
              <w:lastRenderedPageBreak/>
              <w:t xml:space="preserve">As external validation of our university-wide culture of student engagement and partnership, RCSI was presented with the highly </w:t>
            </w:r>
            <w:r w:rsidR="007066BB">
              <w:rPr>
                <w:rFonts w:ascii="Calibri" w:hAnsi="Calibri" w:cs="Calibri"/>
              </w:rPr>
              <w:t xml:space="preserve">prestigious and internationally </w:t>
            </w:r>
            <w:r w:rsidRPr="00976670">
              <w:rPr>
                <w:rFonts w:ascii="Calibri" w:hAnsi="Calibri" w:cs="Calibri"/>
              </w:rPr>
              <w:t xml:space="preserve">recognised AMEE ASPIRE-To-Excellence Award for Student </w:t>
            </w:r>
            <w:r>
              <w:rPr>
                <w:rFonts w:ascii="Calibri" w:hAnsi="Calibri" w:cs="Calibri"/>
              </w:rPr>
              <w:t xml:space="preserve">Engagement in </w:t>
            </w:r>
            <w:r w:rsidRPr="00976670">
              <w:rPr>
                <w:rFonts w:ascii="Calibri" w:hAnsi="Calibri" w:cs="Calibri"/>
              </w:rPr>
              <w:t>2022.</w:t>
            </w:r>
            <w:r w:rsidRPr="007907BD">
              <w:rPr>
                <w:rFonts w:ascii="Calibri" w:hAnsi="Calibri" w:cs="Calibri"/>
              </w:rPr>
              <w:t xml:space="preserve"> ‘</w:t>
            </w:r>
            <w:r w:rsidRPr="007907BD">
              <w:rPr>
                <w:rFonts w:ascii="Calibri" w:hAnsi="Calibri" w:cs="Calibri"/>
                <w:bCs/>
              </w:rPr>
              <w:t>The</w:t>
            </w:r>
            <w:r w:rsidRPr="007907BD">
              <w:rPr>
                <w:rFonts w:ascii="Calibri" w:hAnsi="Calibri" w:cs="Calibri"/>
                <w:b/>
                <w:bCs/>
              </w:rPr>
              <w:t xml:space="preserve"> </w:t>
            </w:r>
            <w:hyperlink r:id="rId26" w:history="1">
              <w:r w:rsidRPr="007907BD">
                <w:rPr>
                  <w:rStyle w:val="Hyperlink"/>
                  <w:rFonts w:ascii="Calibri" w:hAnsi="Calibri" w:cs="Calibri"/>
                  <w:b/>
                  <w:bCs/>
                </w:rPr>
                <w:t>ASPIRE award programme</w:t>
              </w:r>
            </w:hyperlink>
            <w:r w:rsidRPr="007907BD">
              <w:rPr>
                <w:rFonts w:ascii="Calibri" w:hAnsi="Calibri" w:cs="Calibri"/>
                <w:b/>
                <w:bCs/>
              </w:rPr>
              <w:t xml:space="preserve"> </w:t>
            </w:r>
            <w:r w:rsidRPr="007907BD">
              <w:rPr>
                <w:rFonts w:ascii="Calibri" w:hAnsi="Calibri" w:cs="Calibri"/>
                <w:bCs/>
              </w:rPr>
              <w:t xml:space="preserve">was established to go beyond the traditional accreditation process, and to identify, recognise and reward world-class excellence in education’. </w:t>
            </w:r>
            <w:r w:rsidRPr="007907BD">
              <w:rPr>
                <w:rFonts w:ascii="Calibri" w:hAnsi="Calibri" w:cs="Calibri"/>
              </w:rPr>
              <w:t xml:space="preserve">RCSI was also awarded the Sunday Times University of the Year for Student Engagement 2022. </w:t>
            </w:r>
          </w:p>
          <w:p w14:paraId="654D85A8" w14:textId="41D192A4" w:rsidR="0028015C" w:rsidRDefault="0028015C" w:rsidP="00221C24">
            <w:pPr>
              <w:rPr>
                <w:rFonts w:ascii="Calibri" w:hAnsi="Calibri" w:cs="Calibri"/>
              </w:rPr>
            </w:pPr>
          </w:p>
          <w:p w14:paraId="66DDB73C" w14:textId="17726C91" w:rsidR="4D76C2C4" w:rsidRPr="0079733A" w:rsidRDefault="4D76C2C4" w:rsidP="4D76C2C4">
            <w:pPr>
              <w:spacing w:line="259" w:lineRule="auto"/>
              <w:rPr>
                <w:rFonts w:eastAsiaTheme="minorEastAsia"/>
                <w:color w:val="3B3838" w:themeColor="background2" w:themeShade="40"/>
                <w:lang w:val="en-IE"/>
              </w:rPr>
            </w:pPr>
          </w:p>
        </w:tc>
      </w:tr>
      <w:tr w:rsidR="4D76C2C4" w14:paraId="4D87ECDB" w14:textId="77777777" w:rsidTr="008D7D1D">
        <w:trPr>
          <w:trHeight w:val="300"/>
        </w:trPr>
        <w:tc>
          <w:tcPr>
            <w:tcW w:w="2689" w:type="dxa"/>
            <w:tcMar>
              <w:left w:w="105" w:type="dxa"/>
              <w:right w:w="105" w:type="dxa"/>
            </w:tcMar>
          </w:tcPr>
          <w:p w14:paraId="4A3FFF18" w14:textId="114B648F" w:rsidR="26DDE489" w:rsidRDefault="26DDE489" w:rsidP="4D76C2C4">
            <w:pPr>
              <w:spacing w:line="259" w:lineRule="auto"/>
              <w:rPr>
                <w:rFonts w:eastAsiaTheme="minorEastAsia"/>
                <w:b/>
                <w:bCs/>
                <w:color w:val="000000" w:themeColor="text1"/>
                <w:lang w:val="en-IE"/>
              </w:rPr>
            </w:pPr>
            <w:r w:rsidRPr="4D76C2C4">
              <w:rPr>
                <w:rFonts w:eastAsiaTheme="minorEastAsia"/>
                <w:b/>
                <w:bCs/>
                <w:color w:val="000000" w:themeColor="text1"/>
                <w:lang w:val="en-IE"/>
              </w:rPr>
              <w:lastRenderedPageBreak/>
              <w:t xml:space="preserve">Did you collaborate with internal and/or external stakeholders to deliver? </w:t>
            </w:r>
          </w:p>
          <w:p w14:paraId="724E4DDB" w14:textId="4974B5AD"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7ABAA712" w14:textId="39DF0B10" w:rsidR="006A77B1" w:rsidRPr="00113A71" w:rsidRDefault="00476A20" w:rsidP="007F69B3">
            <w:pPr>
              <w:spacing w:line="259" w:lineRule="auto"/>
              <w:jc w:val="both"/>
              <w:rPr>
                <w:rFonts w:eastAsiaTheme="minorEastAsia"/>
                <w:lang w:val="en-IE"/>
              </w:rPr>
            </w:pPr>
            <w:r w:rsidRPr="00113A71">
              <w:rPr>
                <w:rFonts w:eastAsiaTheme="minorEastAsia"/>
                <w:lang w:val="en-IE"/>
              </w:rPr>
              <w:t>The RCSI StEP Committee,</w:t>
            </w:r>
            <w:r w:rsidR="006A30E1" w:rsidRPr="00113A71">
              <w:rPr>
                <w:rFonts w:eastAsiaTheme="minorEastAsia"/>
                <w:lang w:val="en-IE"/>
              </w:rPr>
              <w:t xml:space="preserve"> comprising </w:t>
            </w:r>
            <w:r w:rsidRPr="00113A71">
              <w:rPr>
                <w:rFonts w:eastAsiaTheme="minorEastAsia"/>
                <w:lang w:val="en-IE"/>
              </w:rPr>
              <w:t xml:space="preserve">staff </w:t>
            </w:r>
            <w:r w:rsidR="006A30E1" w:rsidRPr="00113A71">
              <w:rPr>
                <w:rFonts w:eastAsiaTheme="minorEastAsia"/>
                <w:lang w:val="en-IE"/>
              </w:rPr>
              <w:t xml:space="preserve">and student representatives and </w:t>
            </w:r>
            <w:r w:rsidRPr="00113A71">
              <w:rPr>
                <w:rFonts w:eastAsiaTheme="minorEastAsia"/>
                <w:lang w:val="en-IE"/>
              </w:rPr>
              <w:t xml:space="preserve">chaired by the Deputy Dean for Student Engagement, conducted a </w:t>
            </w:r>
            <w:r w:rsidR="006A30E1" w:rsidRPr="00113A71">
              <w:rPr>
                <w:rFonts w:eastAsiaTheme="minorEastAsia"/>
                <w:lang w:val="en-IE"/>
              </w:rPr>
              <w:t xml:space="preserve">significant </w:t>
            </w:r>
            <w:r w:rsidRPr="00113A71">
              <w:rPr>
                <w:rFonts w:eastAsiaTheme="minorEastAsia"/>
                <w:lang w:val="en-IE"/>
              </w:rPr>
              <w:t xml:space="preserve">benchmarking exercise in which we reviewed </w:t>
            </w:r>
            <w:r w:rsidR="006A30E1" w:rsidRPr="00113A71">
              <w:rPr>
                <w:rFonts w:eastAsiaTheme="minorEastAsia"/>
                <w:lang w:val="en-IE"/>
              </w:rPr>
              <w:t xml:space="preserve">and compared </w:t>
            </w:r>
            <w:r w:rsidRPr="00113A71">
              <w:rPr>
                <w:rFonts w:eastAsiaTheme="minorEastAsia"/>
                <w:lang w:val="en-IE"/>
              </w:rPr>
              <w:t>best practice</w:t>
            </w:r>
            <w:r w:rsidR="006A30E1" w:rsidRPr="00113A71">
              <w:rPr>
                <w:rFonts w:eastAsiaTheme="minorEastAsia"/>
                <w:lang w:val="en-IE"/>
              </w:rPr>
              <w:t>s</w:t>
            </w:r>
            <w:r w:rsidRPr="00113A71">
              <w:rPr>
                <w:rFonts w:eastAsiaTheme="minorEastAsia"/>
                <w:lang w:val="en-IE"/>
              </w:rPr>
              <w:t xml:space="preserve"> in student engagement and partnership at a national as well as international level.</w:t>
            </w:r>
            <w:r w:rsidR="006A30E1" w:rsidRPr="00113A71">
              <w:rPr>
                <w:rFonts w:eastAsiaTheme="minorEastAsia"/>
                <w:lang w:val="en-IE"/>
              </w:rPr>
              <w:t xml:space="preserve"> This ultimately led to the establishment of the formal RCSI StEP programme.</w:t>
            </w:r>
            <w:r w:rsidRPr="00113A71">
              <w:rPr>
                <w:rFonts w:eastAsiaTheme="minorEastAsia"/>
                <w:lang w:val="en-IE"/>
              </w:rPr>
              <w:t xml:space="preserve"> </w:t>
            </w:r>
          </w:p>
          <w:p w14:paraId="6A7138D7" w14:textId="2E3ADA36" w:rsidR="006A77B1" w:rsidRPr="0079733A" w:rsidRDefault="006A77B1" w:rsidP="4D76C2C4">
            <w:pPr>
              <w:spacing w:line="259" w:lineRule="auto"/>
              <w:rPr>
                <w:rFonts w:eastAsiaTheme="minorEastAsia"/>
                <w:color w:val="3B3838" w:themeColor="background2" w:themeShade="40"/>
                <w:lang w:val="en-IE"/>
              </w:rPr>
            </w:pPr>
          </w:p>
        </w:tc>
      </w:tr>
      <w:tr w:rsidR="4D76C2C4" w14:paraId="2ADBBECD" w14:textId="77777777" w:rsidTr="008D7D1D">
        <w:trPr>
          <w:trHeight w:val="300"/>
        </w:trPr>
        <w:tc>
          <w:tcPr>
            <w:tcW w:w="2689" w:type="dxa"/>
            <w:tcMar>
              <w:left w:w="105" w:type="dxa"/>
              <w:right w:w="105" w:type="dxa"/>
            </w:tcMar>
          </w:tcPr>
          <w:p w14:paraId="5FCD7381" w14:textId="1654BBA4" w:rsidR="00F77C41" w:rsidRPr="00F77C41" w:rsidRDefault="00F77C41" w:rsidP="00F77C41">
            <w:pPr>
              <w:spacing w:line="259" w:lineRule="auto"/>
              <w:rPr>
                <w:rFonts w:eastAsiaTheme="minorEastAsia"/>
                <w:b/>
                <w:bCs/>
                <w:lang w:val="en-IE"/>
              </w:rPr>
            </w:pPr>
            <w:r w:rsidRPr="00F77C41">
              <w:rPr>
                <w:rFonts w:eastAsiaTheme="minorEastAsia"/>
                <w:b/>
                <w:bCs/>
                <w:lang w:val="en-IE"/>
              </w:rPr>
              <w:t>Organi</w:t>
            </w:r>
            <w:r>
              <w:rPr>
                <w:rFonts w:eastAsiaTheme="minorEastAsia"/>
                <w:b/>
                <w:bCs/>
                <w:lang w:val="en-IE"/>
              </w:rPr>
              <w:t>s</w:t>
            </w:r>
            <w:r w:rsidRPr="00F77C41">
              <w:rPr>
                <w:rFonts w:eastAsiaTheme="minorEastAsia"/>
                <w:b/>
                <w:bCs/>
                <w:lang w:val="en-IE"/>
              </w:rPr>
              <w:t>ation and Planning</w:t>
            </w:r>
          </w:p>
          <w:p w14:paraId="09107B22" w14:textId="08131323" w:rsidR="4D76C2C4" w:rsidRDefault="4D76C2C4" w:rsidP="4D76C2C4">
            <w:pPr>
              <w:spacing w:line="259" w:lineRule="auto"/>
              <w:rPr>
                <w:rFonts w:eastAsiaTheme="minorEastAsia"/>
                <w:b/>
                <w:bCs/>
              </w:rPr>
            </w:pPr>
          </w:p>
        </w:tc>
        <w:tc>
          <w:tcPr>
            <w:tcW w:w="7087" w:type="dxa"/>
            <w:tcMar>
              <w:left w:w="105" w:type="dxa"/>
              <w:right w:w="105" w:type="dxa"/>
            </w:tcMar>
          </w:tcPr>
          <w:p w14:paraId="56A348E1" w14:textId="6DE43EFF" w:rsidR="006A30E1" w:rsidRPr="005F6855" w:rsidRDefault="006A30E1" w:rsidP="005F6855">
            <w:pPr>
              <w:rPr>
                <w:rFonts w:eastAsiaTheme="minorEastAsia"/>
                <w:lang w:val="en-IE"/>
              </w:rPr>
            </w:pPr>
            <w:r w:rsidRPr="005F6855">
              <w:rPr>
                <w:rFonts w:eastAsiaTheme="minorEastAsia"/>
                <w:b/>
                <w:lang w:val="en-IE"/>
              </w:rPr>
              <w:t>2018:</w:t>
            </w:r>
            <w:r w:rsidRPr="005F6855">
              <w:rPr>
                <w:rFonts w:eastAsiaTheme="minorEastAsia"/>
                <w:lang w:val="en-IE"/>
              </w:rPr>
              <w:t xml:space="preserve"> Launch of RCSI Strategy 2018-2022 in which student partnership was cited as a key strategy enabler</w:t>
            </w:r>
          </w:p>
          <w:p w14:paraId="19470E44" w14:textId="5CA7357F" w:rsidR="006A30E1" w:rsidRPr="005F6855" w:rsidRDefault="006A30E1" w:rsidP="005F6855">
            <w:pPr>
              <w:rPr>
                <w:rFonts w:eastAsiaTheme="minorEastAsia"/>
                <w:lang w:val="en-IE"/>
              </w:rPr>
            </w:pPr>
            <w:r w:rsidRPr="005F6855">
              <w:rPr>
                <w:rFonts w:eastAsiaTheme="minorEastAsia"/>
                <w:b/>
                <w:lang w:val="en-IE"/>
              </w:rPr>
              <w:t>Sept 2018:</w:t>
            </w:r>
            <w:r w:rsidRPr="005F6855">
              <w:rPr>
                <w:rFonts w:eastAsiaTheme="minorEastAsia"/>
                <w:lang w:val="en-IE"/>
              </w:rPr>
              <w:t xml:space="preserve"> Appointment of Deputy Dean for Student Engagement</w:t>
            </w:r>
          </w:p>
          <w:p w14:paraId="5C4B1D8C" w14:textId="77777777" w:rsidR="006A30E1" w:rsidRPr="005F6855" w:rsidRDefault="006A30E1" w:rsidP="005F6855">
            <w:pPr>
              <w:rPr>
                <w:rFonts w:eastAsiaTheme="minorEastAsia"/>
                <w:lang w:val="en-IE"/>
              </w:rPr>
            </w:pPr>
            <w:r w:rsidRPr="005F6855">
              <w:rPr>
                <w:rFonts w:eastAsiaTheme="minorEastAsia"/>
                <w:b/>
                <w:lang w:val="en-IE"/>
              </w:rPr>
              <w:t>Dec 2018:</w:t>
            </w:r>
            <w:r w:rsidRPr="005F6855">
              <w:rPr>
                <w:rFonts w:eastAsiaTheme="minorEastAsia"/>
                <w:lang w:val="en-IE"/>
              </w:rPr>
              <w:t xml:space="preserve"> Establishment of RCSI StEP Committee</w:t>
            </w:r>
          </w:p>
          <w:p w14:paraId="4815C56E" w14:textId="29377046" w:rsidR="006A30E1" w:rsidRPr="005F6855" w:rsidRDefault="00430A51" w:rsidP="005F6855">
            <w:pPr>
              <w:rPr>
                <w:rFonts w:eastAsiaTheme="minorEastAsia"/>
                <w:lang w:val="en-IE"/>
              </w:rPr>
            </w:pPr>
            <w:r>
              <w:rPr>
                <w:rFonts w:eastAsiaTheme="minorEastAsia"/>
                <w:b/>
                <w:lang w:val="en-IE"/>
              </w:rPr>
              <w:t>Oct</w:t>
            </w:r>
            <w:r w:rsidR="006A30E1" w:rsidRPr="005F6855">
              <w:rPr>
                <w:rFonts w:eastAsiaTheme="minorEastAsia"/>
                <w:b/>
                <w:lang w:val="en-IE"/>
              </w:rPr>
              <w:t xml:space="preserve"> 2019:</w:t>
            </w:r>
            <w:r w:rsidR="006A30E1" w:rsidRPr="005F6855">
              <w:rPr>
                <w:rFonts w:eastAsiaTheme="minorEastAsia"/>
                <w:lang w:val="en-IE"/>
              </w:rPr>
              <w:t xml:space="preserve"> Launch of first RCSI Student Engagement and Partnership Agreement</w:t>
            </w:r>
          </w:p>
          <w:p w14:paraId="37AB9B57" w14:textId="282D105D" w:rsidR="006A30E1" w:rsidRPr="005F6855" w:rsidRDefault="006A30E1" w:rsidP="005F6855">
            <w:pPr>
              <w:rPr>
                <w:rFonts w:eastAsiaTheme="minorEastAsia"/>
                <w:lang w:val="en-IE"/>
              </w:rPr>
            </w:pPr>
            <w:r w:rsidRPr="005F6855">
              <w:rPr>
                <w:rFonts w:eastAsiaTheme="minorEastAsia"/>
                <w:b/>
                <w:lang w:val="en-IE"/>
              </w:rPr>
              <w:t>2020-2021:</w:t>
            </w:r>
            <w:r w:rsidRPr="005F6855">
              <w:rPr>
                <w:rFonts w:eastAsiaTheme="minorEastAsia"/>
                <w:lang w:val="en-IE"/>
              </w:rPr>
              <w:t xml:space="preserve"> Laun</w:t>
            </w:r>
            <w:r w:rsidR="00113A71">
              <w:rPr>
                <w:rFonts w:eastAsiaTheme="minorEastAsia"/>
                <w:lang w:val="en-IE"/>
              </w:rPr>
              <w:t>ch of formal RCSI StEP</w:t>
            </w:r>
            <w:r w:rsidRPr="005F6855">
              <w:rPr>
                <w:rFonts w:eastAsiaTheme="minorEastAsia"/>
                <w:lang w:val="en-IE"/>
              </w:rPr>
              <w:t xml:space="preserve"> Programme which included open calls for StEP-funded projects</w:t>
            </w:r>
          </w:p>
          <w:p w14:paraId="6C4345F9" w14:textId="77777777" w:rsidR="00113A71" w:rsidRDefault="006A30E1" w:rsidP="005F6855">
            <w:pPr>
              <w:rPr>
                <w:rFonts w:eastAsiaTheme="minorEastAsia"/>
                <w:lang w:val="en-IE"/>
              </w:rPr>
            </w:pPr>
            <w:r w:rsidRPr="005F6855">
              <w:rPr>
                <w:rFonts w:eastAsiaTheme="minorEastAsia"/>
                <w:lang w:val="en-IE"/>
              </w:rPr>
              <w:t>The RCSI StEP programme has been running since then under the academic leadership of the Deputy Dean (2018-20</w:t>
            </w:r>
            <w:r w:rsidR="005F6855" w:rsidRPr="005F6855">
              <w:rPr>
                <w:rFonts w:eastAsiaTheme="minorEastAsia"/>
                <w:lang w:val="en-IE"/>
              </w:rPr>
              <w:t>2</w:t>
            </w:r>
            <w:r w:rsidRPr="005F6855">
              <w:rPr>
                <w:rFonts w:eastAsiaTheme="minorEastAsia"/>
                <w:lang w:val="en-IE"/>
              </w:rPr>
              <w:t>4)</w:t>
            </w:r>
            <w:r w:rsidR="00113A71">
              <w:rPr>
                <w:rFonts w:eastAsiaTheme="minorEastAsia"/>
                <w:lang w:val="en-IE"/>
              </w:rPr>
              <w:t xml:space="preserve"> </w:t>
            </w:r>
          </w:p>
          <w:p w14:paraId="26A070E1" w14:textId="6292FE2C" w:rsidR="006A30E1" w:rsidRPr="005F6855" w:rsidRDefault="00430A51" w:rsidP="005F6855">
            <w:pPr>
              <w:rPr>
                <w:rFonts w:eastAsiaTheme="minorEastAsia"/>
                <w:lang w:val="en-IE"/>
              </w:rPr>
            </w:pPr>
            <w:r>
              <w:rPr>
                <w:rFonts w:eastAsiaTheme="minorEastAsia"/>
                <w:b/>
                <w:lang w:val="en-IE"/>
              </w:rPr>
              <w:t>Oct</w:t>
            </w:r>
            <w:r w:rsidR="00113A71" w:rsidRPr="00113A71">
              <w:rPr>
                <w:rFonts w:eastAsiaTheme="minorEastAsia"/>
                <w:b/>
                <w:lang w:val="en-IE"/>
              </w:rPr>
              <w:t xml:space="preserve"> 2020 -</w:t>
            </w:r>
            <w:r w:rsidR="00113A71">
              <w:rPr>
                <w:rFonts w:eastAsiaTheme="minorEastAsia"/>
                <w:lang w:val="en-IE"/>
              </w:rPr>
              <w:t xml:space="preserve"> RCSI StEP Agreements launched annually</w:t>
            </w:r>
          </w:p>
          <w:p w14:paraId="02BE6622" w14:textId="08275ABE" w:rsidR="006A30E1" w:rsidRPr="005F6855" w:rsidRDefault="006A30E1" w:rsidP="005F6855">
            <w:pPr>
              <w:rPr>
                <w:rFonts w:eastAsiaTheme="minorEastAsia"/>
                <w:lang w:val="en-IE"/>
              </w:rPr>
            </w:pPr>
            <w:r w:rsidRPr="005F6855">
              <w:rPr>
                <w:rFonts w:eastAsiaTheme="minorEastAsia"/>
                <w:b/>
                <w:lang w:val="en-IE"/>
              </w:rPr>
              <w:t>2023</w:t>
            </w:r>
            <w:r w:rsidRPr="005F6855">
              <w:rPr>
                <w:rFonts w:eastAsiaTheme="minorEastAsia"/>
                <w:lang w:val="en-IE"/>
              </w:rPr>
              <w:t>: Appointment of a staff member (0.2 FTE) to provide operational and administration support for the StEP programme</w:t>
            </w:r>
          </w:p>
          <w:p w14:paraId="777F748D" w14:textId="4297FD4B" w:rsidR="006A77B1" w:rsidRPr="00113A71" w:rsidRDefault="006A30E1" w:rsidP="00113A71">
            <w:pPr>
              <w:rPr>
                <w:rFonts w:eastAsiaTheme="minorEastAsia"/>
                <w:lang w:val="en-IE"/>
              </w:rPr>
            </w:pPr>
            <w:r w:rsidRPr="005F6855">
              <w:rPr>
                <w:rFonts w:eastAsiaTheme="minorEastAsia"/>
                <w:b/>
                <w:lang w:val="en-IE"/>
              </w:rPr>
              <w:t>2024</w:t>
            </w:r>
            <w:r w:rsidRPr="005F6855">
              <w:rPr>
                <w:rFonts w:eastAsiaTheme="minorEastAsia"/>
                <w:lang w:val="en-IE"/>
              </w:rPr>
              <w:t xml:space="preserve">: Deputy Deanship </w:t>
            </w:r>
            <w:r w:rsidR="00113A71">
              <w:rPr>
                <w:rFonts w:eastAsiaTheme="minorEastAsia"/>
                <w:lang w:val="en-IE"/>
              </w:rPr>
              <w:t xml:space="preserve">tenure </w:t>
            </w:r>
            <w:r w:rsidRPr="005F6855">
              <w:rPr>
                <w:rFonts w:eastAsiaTheme="minorEastAsia"/>
                <w:lang w:val="en-IE"/>
              </w:rPr>
              <w:t>ended and a new appointment established: Academic Director of the RCSI Student Engagement and Partnership Programme</w:t>
            </w:r>
          </w:p>
          <w:p w14:paraId="2768337B" w14:textId="00C3ED9E" w:rsidR="006A77B1" w:rsidRPr="0079733A" w:rsidRDefault="006A77B1" w:rsidP="4D76C2C4">
            <w:pPr>
              <w:spacing w:line="259" w:lineRule="auto"/>
              <w:rPr>
                <w:rFonts w:eastAsiaTheme="minorEastAsia"/>
                <w:color w:val="3B3838" w:themeColor="background2" w:themeShade="40"/>
                <w:lang w:val="en-IE"/>
              </w:rPr>
            </w:pPr>
          </w:p>
        </w:tc>
      </w:tr>
      <w:tr w:rsidR="4D76C2C4" w14:paraId="33795CBD" w14:textId="77777777" w:rsidTr="008D7D1D">
        <w:trPr>
          <w:trHeight w:val="300"/>
        </w:trPr>
        <w:tc>
          <w:tcPr>
            <w:tcW w:w="2689" w:type="dxa"/>
            <w:tcMar>
              <w:left w:w="105" w:type="dxa"/>
              <w:right w:w="105" w:type="dxa"/>
            </w:tcMar>
          </w:tcPr>
          <w:p w14:paraId="246A799F" w14:textId="3527E8B5" w:rsidR="0F40D9B9" w:rsidRDefault="0F40D9B9" w:rsidP="4D76C2C4">
            <w:pPr>
              <w:rPr>
                <w:rFonts w:eastAsiaTheme="minorEastAsia"/>
                <w:b/>
                <w:bCs/>
              </w:rPr>
            </w:pPr>
            <w:r w:rsidRPr="4D76C2C4">
              <w:rPr>
                <w:rFonts w:eastAsiaTheme="minorEastAsia"/>
                <w:b/>
                <w:bCs/>
              </w:rPr>
              <w:t>What resources did you need?</w:t>
            </w:r>
          </w:p>
          <w:p w14:paraId="6BF58664" w14:textId="51EB3D11"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149435A8" w14:textId="492FDCE0" w:rsidR="00762185" w:rsidRDefault="005F6855" w:rsidP="007F69B3">
            <w:pPr>
              <w:spacing w:line="259" w:lineRule="auto"/>
              <w:jc w:val="both"/>
              <w:rPr>
                <w:rFonts w:eastAsiaTheme="minorEastAsia"/>
                <w:lang w:val="en-IE"/>
              </w:rPr>
            </w:pPr>
            <w:r>
              <w:rPr>
                <w:rFonts w:eastAsiaTheme="minorEastAsia"/>
                <w:lang w:val="en-IE"/>
              </w:rPr>
              <w:t>Financial resources are</w:t>
            </w:r>
            <w:r w:rsidR="00762185" w:rsidRPr="008A7007">
              <w:rPr>
                <w:rFonts w:eastAsiaTheme="minorEastAsia"/>
                <w:lang w:val="en-IE"/>
              </w:rPr>
              <w:t xml:space="preserve"> required</w:t>
            </w:r>
            <w:r>
              <w:rPr>
                <w:rFonts w:eastAsiaTheme="minorEastAsia"/>
                <w:lang w:val="en-IE"/>
              </w:rPr>
              <w:t xml:space="preserve"> annually</w:t>
            </w:r>
            <w:r w:rsidR="00762185" w:rsidRPr="008A7007">
              <w:rPr>
                <w:rFonts w:eastAsiaTheme="minorEastAsia"/>
                <w:lang w:val="en-IE"/>
              </w:rPr>
              <w:t xml:space="preserve"> to provide bursaries for students completing StEP-funded pr</w:t>
            </w:r>
            <w:r w:rsidR="007066BB">
              <w:rPr>
                <w:rFonts w:eastAsiaTheme="minorEastAsia"/>
                <w:lang w:val="en-IE"/>
              </w:rPr>
              <w:t>ojects and to</w:t>
            </w:r>
            <w:r w:rsidR="00762185" w:rsidRPr="008A7007">
              <w:rPr>
                <w:rFonts w:eastAsiaTheme="minorEastAsia"/>
                <w:lang w:val="en-IE"/>
              </w:rPr>
              <w:t xml:space="preserve"> cover project costs.</w:t>
            </w:r>
          </w:p>
          <w:p w14:paraId="197E3E34" w14:textId="77777777" w:rsidR="007F69B3" w:rsidRDefault="007F69B3" w:rsidP="007F69B3">
            <w:pPr>
              <w:spacing w:line="259" w:lineRule="auto"/>
              <w:jc w:val="both"/>
              <w:rPr>
                <w:rFonts w:eastAsiaTheme="minorEastAsia"/>
                <w:lang w:val="en-IE"/>
              </w:rPr>
            </w:pPr>
          </w:p>
          <w:p w14:paraId="2347AFF6" w14:textId="7FBD3A9B" w:rsidR="005F6855" w:rsidRPr="008A7007" w:rsidRDefault="005F6855" w:rsidP="007F69B3">
            <w:pPr>
              <w:spacing w:line="259" w:lineRule="auto"/>
              <w:jc w:val="both"/>
              <w:rPr>
                <w:rFonts w:eastAsiaTheme="minorEastAsia"/>
                <w:lang w:val="en-IE"/>
              </w:rPr>
            </w:pPr>
            <w:r>
              <w:rPr>
                <w:rFonts w:eastAsiaTheme="minorEastAsia"/>
                <w:lang w:val="en-IE"/>
              </w:rPr>
              <w:t xml:space="preserve">Professional administration support is also required to provide operational and administration assistance. </w:t>
            </w:r>
          </w:p>
          <w:p w14:paraId="35426E2B" w14:textId="77777777" w:rsidR="00762185" w:rsidRPr="008A7007" w:rsidRDefault="00762185" w:rsidP="4D76C2C4">
            <w:pPr>
              <w:spacing w:line="259" w:lineRule="auto"/>
              <w:rPr>
                <w:rFonts w:eastAsiaTheme="minorEastAsia"/>
                <w:lang w:val="en-IE"/>
              </w:rPr>
            </w:pPr>
          </w:p>
          <w:p w14:paraId="39977763" w14:textId="6F800535" w:rsidR="006A77B1" w:rsidRPr="0079733A" w:rsidRDefault="006A77B1" w:rsidP="4D76C2C4">
            <w:pPr>
              <w:spacing w:line="259" w:lineRule="auto"/>
              <w:rPr>
                <w:rFonts w:eastAsiaTheme="minorEastAsia"/>
                <w:color w:val="3B3838" w:themeColor="background2" w:themeShade="40"/>
                <w:lang w:val="en-IE"/>
              </w:rPr>
            </w:pPr>
          </w:p>
        </w:tc>
      </w:tr>
      <w:tr w:rsidR="4D76C2C4" w14:paraId="7F224A2A" w14:textId="77777777" w:rsidTr="008D7D1D">
        <w:trPr>
          <w:trHeight w:val="300"/>
        </w:trPr>
        <w:tc>
          <w:tcPr>
            <w:tcW w:w="2689" w:type="dxa"/>
            <w:tcMar>
              <w:left w:w="105" w:type="dxa"/>
              <w:right w:w="105" w:type="dxa"/>
            </w:tcMar>
          </w:tcPr>
          <w:p w14:paraId="103093D6" w14:textId="1FB0F7DE" w:rsidR="0F40D9B9" w:rsidRDefault="0F40D9B9" w:rsidP="4D76C2C4">
            <w:pPr>
              <w:rPr>
                <w:rFonts w:eastAsiaTheme="minorEastAsia"/>
                <w:b/>
                <w:bCs/>
              </w:rPr>
            </w:pPr>
            <w:r w:rsidRPr="4D76C2C4">
              <w:rPr>
                <w:rFonts w:eastAsiaTheme="minorEastAsia"/>
                <w:b/>
                <w:bCs/>
              </w:rPr>
              <w:t xml:space="preserve">Has it been evaluated? How </w:t>
            </w:r>
            <w:r w:rsidR="006A77B1">
              <w:rPr>
                <w:rFonts w:eastAsiaTheme="minorEastAsia"/>
                <w:b/>
                <w:bCs/>
              </w:rPr>
              <w:t>s</w:t>
            </w:r>
            <w:r w:rsidRPr="4D76C2C4">
              <w:rPr>
                <w:rFonts w:eastAsiaTheme="minorEastAsia"/>
                <w:b/>
                <w:bCs/>
              </w:rPr>
              <w:t>uccessful has it been?</w:t>
            </w:r>
            <w:r w:rsidR="682E8AFD" w:rsidRPr="4D76C2C4">
              <w:rPr>
                <w:rFonts w:eastAsiaTheme="minorEastAsia"/>
                <w:b/>
                <w:bCs/>
              </w:rPr>
              <w:t xml:space="preserve"> </w:t>
            </w:r>
          </w:p>
          <w:p w14:paraId="33D86CB8" w14:textId="1ECEEB98"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1382EBB8" w14:textId="092B87C1" w:rsidR="008731F8" w:rsidRDefault="00762185" w:rsidP="007F69B3">
            <w:pPr>
              <w:jc w:val="both"/>
              <w:rPr>
                <w:rFonts w:ascii="Calibri" w:hAnsi="Calibri" w:cs="Calibri"/>
                <w:bCs/>
              </w:rPr>
            </w:pPr>
            <w:r w:rsidRPr="00976670">
              <w:rPr>
                <w:rFonts w:ascii="Calibri" w:hAnsi="Calibri" w:cs="Calibri"/>
              </w:rPr>
              <w:t xml:space="preserve">As external validation of our university-wide culture of student engagement and partnership, RCSI was presented with the highly </w:t>
            </w:r>
            <w:r w:rsidR="007066BB">
              <w:rPr>
                <w:rFonts w:ascii="Calibri" w:hAnsi="Calibri" w:cs="Calibri"/>
              </w:rPr>
              <w:t xml:space="preserve">prestigious and internationally </w:t>
            </w:r>
            <w:r w:rsidRPr="00976670">
              <w:rPr>
                <w:rFonts w:ascii="Calibri" w:hAnsi="Calibri" w:cs="Calibri"/>
              </w:rPr>
              <w:t xml:space="preserve">recognised </w:t>
            </w:r>
            <w:hyperlink r:id="rId27" w:history="1">
              <w:r w:rsidRPr="008731F8">
                <w:rPr>
                  <w:rStyle w:val="Hyperlink"/>
                  <w:rFonts w:ascii="Calibri" w:hAnsi="Calibri" w:cs="Calibri"/>
                </w:rPr>
                <w:t>AMEE ASPIRE-To-Excellence Award for Student Engagement in 2022</w:t>
              </w:r>
            </w:hyperlink>
            <w:r w:rsidR="005F6855">
              <w:rPr>
                <w:rFonts w:ascii="Calibri" w:hAnsi="Calibri" w:cs="Calibri"/>
              </w:rPr>
              <w:t xml:space="preserve"> following an external peer-review process.</w:t>
            </w:r>
            <w:r w:rsidRPr="007907BD">
              <w:rPr>
                <w:rFonts w:ascii="Calibri" w:hAnsi="Calibri" w:cs="Calibri"/>
              </w:rPr>
              <w:t xml:space="preserve"> ‘</w:t>
            </w:r>
            <w:r w:rsidRPr="007907BD">
              <w:rPr>
                <w:rFonts w:ascii="Calibri" w:hAnsi="Calibri" w:cs="Calibri"/>
                <w:bCs/>
              </w:rPr>
              <w:t>The</w:t>
            </w:r>
            <w:r w:rsidRPr="007907BD">
              <w:rPr>
                <w:rFonts w:ascii="Calibri" w:hAnsi="Calibri" w:cs="Calibri"/>
                <w:b/>
                <w:bCs/>
              </w:rPr>
              <w:t xml:space="preserve"> </w:t>
            </w:r>
            <w:hyperlink r:id="rId28" w:history="1">
              <w:r w:rsidRPr="007907BD">
                <w:rPr>
                  <w:rStyle w:val="Hyperlink"/>
                  <w:rFonts w:ascii="Calibri" w:hAnsi="Calibri" w:cs="Calibri"/>
                  <w:b/>
                  <w:bCs/>
                </w:rPr>
                <w:t>ASPIRE award programme</w:t>
              </w:r>
            </w:hyperlink>
            <w:r w:rsidRPr="007907BD">
              <w:rPr>
                <w:rFonts w:ascii="Calibri" w:hAnsi="Calibri" w:cs="Calibri"/>
                <w:b/>
                <w:bCs/>
              </w:rPr>
              <w:t xml:space="preserve"> </w:t>
            </w:r>
            <w:r w:rsidRPr="007907BD">
              <w:rPr>
                <w:rFonts w:ascii="Calibri" w:hAnsi="Calibri" w:cs="Calibri"/>
                <w:bCs/>
              </w:rPr>
              <w:t xml:space="preserve">was established to go beyond the traditional accreditation </w:t>
            </w:r>
            <w:r w:rsidRPr="007907BD">
              <w:rPr>
                <w:rFonts w:ascii="Calibri" w:hAnsi="Calibri" w:cs="Calibri"/>
                <w:bCs/>
              </w:rPr>
              <w:lastRenderedPageBreak/>
              <w:t xml:space="preserve">process, and to identify, recognise and reward world-class excellence in education’. </w:t>
            </w:r>
          </w:p>
          <w:p w14:paraId="04EAFC6C" w14:textId="77777777" w:rsidR="008731F8" w:rsidRDefault="008731F8" w:rsidP="00762185">
            <w:pPr>
              <w:rPr>
                <w:rFonts w:ascii="Calibri" w:hAnsi="Calibri" w:cs="Calibri"/>
                <w:bCs/>
              </w:rPr>
            </w:pPr>
          </w:p>
          <w:p w14:paraId="39B46F2C" w14:textId="3887F53B" w:rsidR="00762185" w:rsidRDefault="00762185" w:rsidP="007F69B3">
            <w:pPr>
              <w:jc w:val="both"/>
              <w:rPr>
                <w:rFonts w:ascii="Calibri" w:hAnsi="Calibri" w:cs="Calibri"/>
              </w:rPr>
            </w:pPr>
            <w:r w:rsidRPr="007907BD">
              <w:rPr>
                <w:rFonts w:ascii="Calibri" w:hAnsi="Calibri" w:cs="Calibri"/>
              </w:rPr>
              <w:t xml:space="preserve">RCSI was also awarded the Sunday Times University of the Year for Student Engagement 2022. </w:t>
            </w:r>
          </w:p>
          <w:p w14:paraId="5A19C918" w14:textId="77777777" w:rsidR="00762185" w:rsidRDefault="00762185" w:rsidP="00762185">
            <w:pPr>
              <w:rPr>
                <w:rFonts w:ascii="Calibri" w:hAnsi="Calibri" w:cs="Calibri"/>
              </w:rPr>
            </w:pPr>
          </w:p>
          <w:p w14:paraId="10C29246" w14:textId="242FA0D1" w:rsidR="006A77B1" w:rsidRPr="0079733A" w:rsidRDefault="006A77B1" w:rsidP="4D76C2C4">
            <w:pPr>
              <w:spacing w:line="259" w:lineRule="auto"/>
              <w:rPr>
                <w:rFonts w:ascii="Calibri" w:eastAsia="Calibri" w:hAnsi="Calibri" w:cs="Calibri"/>
                <w:color w:val="3B3838" w:themeColor="background2" w:themeShade="40"/>
                <w:lang w:val="en-IE"/>
              </w:rPr>
            </w:pPr>
          </w:p>
        </w:tc>
      </w:tr>
      <w:tr w:rsidR="4D76C2C4" w14:paraId="028628C8" w14:textId="77777777" w:rsidTr="008D7D1D">
        <w:trPr>
          <w:trHeight w:val="300"/>
        </w:trPr>
        <w:tc>
          <w:tcPr>
            <w:tcW w:w="2689" w:type="dxa"/>
            <w:tcMar>
              <w:left w:w="105" w:type="dxa"/>
              <w:right w:w="105" w:type="dxa"/>
            </w:tcMar>
          </w:tcPr>
          <w:p w14:paraId="135E24E7" w14:textId="7A28E079" w:rsidR="006A77B1" w:rsidRDefault="006A77B1" w:rsidP="4D76C2C4">
            <w:pPr>
              <w:rPr>
                <w:rFonts w:eastAsiaTheme="minorEastAsia"/>
                <w:b/>
                <w:bCs/>
              </w:rPr>
            </w:pPr>
            <w:r>
              <w:rPr>
                <w:rFonts w:eastAsiaTheme="minorEastAsia"/>
                <w:b/>
                <w:bCs/>
              </w:rPr>
              <w:lastRenderedPageBreak/>
              <w:t>Any future plans</w:t>
            </w:r>
            <w:r w:rsidR="00DC7317">
              <w:rPr>
                <w:rFonts w:eastAsiaTheme="minorEastAsia"/>
                <w:b/>
                <w:bCs/>
              </w:rPr>
              <w:t>,</w:t>
            </w:r>
            <w:r>
              <w:rPr>
                <w:rFonts w:eastAsiaTheme="minorEastAsia"/>
                <w:b/>
                <w:bCs/>
              </w:rPr>
              <w:t xml:space="preserve"> including </w:t>
            </w:r>
            <w:r w:rsidR="008D7D1D">
              <w:rPr>
                <w:rFonts w:eastAsiaTheme="minorEastAsia"/>
                <w:b/>
                <w:bCs/>
              </w:rPr>
              <w:t xml:space="preserve">the </w:t>
            </w:r>
            <w:r>
              <w:rPr>
                <w:rFonts w:eastAsiaTheme="minorEastAsia"/>
                <w:b/>
                <w:bCs/>
              </w:rPr>
              <w:t xml:space="preserve">sustainability of the initiative? </w:t>
            </w:r>
          </w:p>
          <w:p w14:paraId="49CC987B" w14:textId="01A12A94" w:rsidR="4D76C2C4" w:rsidRDefault="4D76C2C4" w:rsidP="4D76C2C4">
            <w:pPr>
              <w:rPr>
                <w:rFonts w:eastAsiaTheme="minorEastAsia"/>
                <w:b/>
                <w:bCs/>
              </w:rPr>
            </w:pPr>
          </w:p>
        </w:tc>
        <w:tc>
          <w:tcPr>
            <w:tcW w:w="7087" w:type="dxa"/>
            <w:tcMar>
              <w:left w:w="105" w:type="dxa"/>
              <w:right w:w="105" w:type="dxa"/>
            </w:tcMar>
          </w:tcPr>
          <w:p w14:paraId="61B8B64A" w14:textId="30534286" w:rsidR="4D76C2C4" w:rsidRDefault="005F6855" w:rsidP="007F69B3">
            <w:pPr>
              <w:spacing w:line="259" w:lineRule="auto"/>
              <w:jc w:val="both"/>
              <w:rPr>
                <w:rFonts w:ascii="Calibri" w:eastAsia="Calibri" w:hAnsi="Calibri" w:cs="Calibri"/>
                <w:color w:val="000000" w:themeColor="text1"/>
                <w:lang w:val="en-IE"/>
              </w:rPr>
            </w:pPr>
            <w:r>
              <w:rPr>
                <w:rFonts w:ascii="Calibri" w:eastAsia="Calibri" w:hAnsi="Calibri" w:cs="Calibri"/>
                <w:color w:val="000000" w:themeColor="text1"/>
                <w:lang w:val="en-IE"/>
              </w:rPr>
              <w:t>To support the sustainability of the StEP programme, a</w:t>
            </w:r>
            <w:r w:rsidR="00762185">
              <w:rPr>
                <w:rFonts w:ascii="Calibri" w:eastAsia="Calibri" w:hAnsi="Calibri" w:cs="Calibri"/>
                <w:color w:val="000000" w:themeColor="text1"/>
                <w:lang w:val="en-IE"/>
              </w:rPr>
              <w:t xml:space="preserve"> new appointment, Academic Director of the RCSI StEP Programme, was </w:t>
            </w:r>
            <w:r>
              <w:rPr>
                <w:rFonts w:ascii="Calibri" w:eastAsia="Calibri" w:hAnsi="Calibri" w:cs="Calibri"/>
                <w:color w:val="000000" w:themeColor="text1"/>
                <w:lang w:val="en-IE"/>
              </w:rPr>
              <w:t>established in 2024</w:t>
            </w:r>
            <w:r w:rsidR="00762185">
              <w:rPr>
                <w:rFonts w:ascii="Calibri" w:eastAsia="Calibri" w:hAnsi="Calibri" w:cs="Calibri"/>
                <w:color w:val="000000" w:themeColor="text1"/>
                <w:lang w:val="en-IE"/>
              </w:rPr>
              <w:t xml:space="preserve">. The Academic Director reports to the RCSI Deputy Vice-Chancellor for Academic Affairs.  </w:t>
            </w:r>
          </w:p>
        </w:tc>
      </w:tr>
      <w:tr w:rsidR="4D76C2C4" w14:paraId="3D1D165A" w14:textId="77777777" w:rsidTr="008D7D1D">
        <w:trPr>
          <w:trHeight w:val="300"/>
        </w:trPr>
        <w:tc>
          <w:tcPr>
            <w:tcW w:w="2689" w:type="dxa"/>
            <w:tcMar>
              <w:left w:w="105" w:type="dxa"/>
              <w:right w:w="105" w:type="dxa"/>
            </w:tcMar>
          </w:tcPr>
          <w:p w14:paraId="14999AA8" w14:textId="58EAF9A0" w:rsidR="0F40D9B9" w:rsidRDefault="0F40D9B9" w:rsidP="4D76C2C4">
            <w:pPr>
              <w:rPr>
                <w:rFonts w:eastAsiaTheme="minorEastAsia"/>
                <w:b/>
                <w:bCs/>
              </w:rPr>
            </w:pPr>
            <w:r w:rsidRPr="4D76C2C4">
              <w:rPr>
                <w:rFonts w:eastAsiaTheme="minorEastAsia"/>
                <w:b/>
                <w:bCs/>
              </w:rPr>
              <w:t>Key Learning Points</w:t>
            </w:r>
          </w:p>
          <w:p w14:paraId="750C960A" w14:textId="7A9D40E2" w:rsidR="4D76C2C4" w:rsidRDefault="4D76C2C4" w:rsidP="4D76C2C4">
            <w:pPr>
              <w:rPr>
                <w:rFonts w:eastAsiaTheme="minorEastAsia"/>
                <w:b/>
                <w:bCs/>
              </w:rPr>
            </w:pPr>
          </w:p>
        </w:tc>
        <w:tc>
          <w:tcPr>
            <w:tcW w:w="7087" w:type="dxa"/>
            <w:tcMar>
              <w:left w:w="105" w:type="dxa"/>
              <w:right w:w="105" w:type="dxa"/>
            </w:tcMar>
          </w:tcPr>
          <w:p w14:paraId="26A332DF" w14:textId="56107275" w:rsidR="4D76C2C4" w:rsidRDefault="005F6855" w:rsidP="007F69B3">
            <w:pPr>
              <w:spacing w:line="259" w:lineRule="auto"/>
              <w:jc w:val="both"/>
              <w:rPr>
                <w:rFonts w:ascii="Calibri" w:eastAsia="Calibri" w:hAnsi="Calibri" w:cs="Calibri"/>
                <w:color w:val="000000" w:themeColor="text1"/>
                <w:lang w:val="en-IE"/>
              </w:rPr>
            </w:pPr>
            <w:r>
              <w:rPr>
                <w:rFonts w:ascii="Calibri" w:eastAsia="Calibri" w:hAnsi="Calibri" w:cs="Calibri"/>
                <w:color w:val="000000" w:themeColor="text1"/>
                <w:lang w:val="en-IE"/>
              </w:rPr>
              <w:t xml:space="preserve">The power and influence of student partnership and its far reaching impact. Students benefit, staff benefit and the wider university benefits. </w:t>
            </w:r>
          </w:p>
          <w:p w14:paraId="07146E21" w14:textId="567F9816" w:rsidR="00801E77" w:rsidRDefault="00801E77" w:rsidP="4D76C2C4">
            <w:pPr>
              <w:spacing w:line="259" w:lineRule="auto"/>
              <w:rPr>
                <w:rFonts w:ascii="Calibri" w:eastAsia="Calibri" w:hAnsi="Calibri" w:cs="Calibri"/>
                <w:color w:val="000000" w:themeColor="text1"/>
                <w:lang w:val="en-IE"/>
              </w:rPr>
            </w:pPr>
          </w:p>
        </w:tc>
      </w:tr>
    </w:tbl>
    <w:p w14:paraId="551CC817" w14:textId="77777777" w:rsidR="006A77B1" w:rsidRDefault="006A77B1" w:rsidP="4D76C2C4">
      <w:pPr>
        <w:rPr>
          <w:b/>
          <w:bCs/>
        </w:rPr>
      </w:pPr>
    </w:p>
    <w:p w14:paraId="400F5DA4" w14:textId="77777777" w:rsidR="00430A51" w:rsidRDefault="00430A51" w:rsidP="4D76C2C4">
      <w:pPr>
        <w:rPr>
          <w:b/>
          <w:bCs/>
        </w:rPr>
      </w:pPr>
    </w:p>
    <w:p w14:paraId="0BF1AE33" w14:textId="77777777" w:rsidR="00430A51" w:rsidRDefault="00430A51" w:rsidP="4D76C2C4">
      <w:pPr>
        <w:rPr>
          <w:b/>
          <w:bCs/>
        </w:rPr>
      </w:pPr>
    </w:p>
    <w:p w14:paraId="64F5A84B" w14:textId="40A16D7A" w:rsidR="59DEA8C5" w:rsidRDefault="00F77C41" w:rsidP="4D76C2C4">
      <w:pPr>
        <w:rPr>
          <w:b/>
          <w:bCs/>
        </w:rPr>
      </w:pPr>
      <w:r>
        <w:rPr>
          <w:b/>
          <w:bCs/>
        </w:rPr>
        <w:t>Teaching and Learning</w:t>
      </w:r>
      <w:r w:rsidR="59DEA8C5" w:rsidRPr="5E7918FC">
        <w:rPr>
          <w:b/>
          <w:bCs/>
        </w:rPr>
        <w:t xml:space="preserve"> </w:t>
      </w:r>
      <w:r>
        <w:rPr>
          <w:b/>
          <w:bCs/>
        </w:rPr>
        <w:t>Focus Areas</w:t>
      </w:r>
      <w:r w:rsidR="59DEA8C5" w:rsidRPr="5E7918FC">
        <w:rPr>
          <w:b/>
          <w:bCs/>
        </w:rPr>
        <w:t xml:space="preserve"> (please tick all that apply) </w:t>
      </w:r>
    </w:p>
    <w:tbl>
      <w:tblPr>
        <w:tblStyle w:val="TableGrid"/>
        <w:tblW w:w="9360" w:type="dxa"/>
        <w:tblLayout w:type="fixed"/>
        <w:tblLook w:val="06A0" w:firstRow="1" w:lastRow="0" w:firstColumn="1" w:lastColumn="0" w:noHBand="1" w:noVBand="1"/>
      </w:tblPr>
      <w:tblGrid>
        <w:gridCol w:w="2263"/>
        <w:gridCol w:w="2268"/>
        <w:gridCol w:w="2835"/>
        <w:gridCol w:w="1994"/>
      </w:tblGrid>
      <w:tr w:rsidR="4D76C2C4" w14:paraId="319B47B2" w14:textId="77777777" w:rsidTr="2CCD9E84">
        <w:trPr>
          <w:trHeight w:val="300"/>
        </w:trPr>
        <w:tc>
          <w:tcPr>
            <w:tcW w:w="2263" w:type="dxa"/>
            <w:shd w:val="clear" w:color="auto" w:fill="0070C0"/>
          </w:tcPr>
          <w:p w14:paraId="46ED7264" w14:textId="6EEEBE09" w:rsidR="64C96453" w:rsidRPr="003C71C1" w:rsidRDefault="00F77C41" w:rsidP="4D76C2C4">
            <w:pPr>
              <w:rPr>
                <w:rFonts w:eastAsiaTheme="minorEastAsia"/>
                <w:b/>
                <w:bCs/>
                <w:color w:val="FFFFFF" w:themeColor="background1"/>
                <w:sz w:val="24"/>
                <w:szCs w:val="24"/>
              </w:rPr>
            </w:pPr>
            <w:r w:rsidRPr="00F77C41">
              <w:rPr>
                <w:rFonts w:eastAsiaTheme="minorEastAsia"/>
                <w:b/>
                <w:bCs/>
                <w:color w:val="FFFFFF" w:themeColor="background1"/>
                <w:sz w:val="24"/>
                <w:szCs w:val="24"/>
              </w:rPr>
              <w:t>Categories</w:t>
            </w:r>
          </w:p>
        </w:tc>
        <w:tc>
          <w:tcPr>
            <w:tcW w:w="2268" w:type="dxa"/>
            <w:shd w:val="clear" w:color="auto" w:fill="0070C0"/>
          </w:tcPr>
          <w:p w14:paraId="3DBB4ACC" w14:textId="72632CED" w:rsidR="56B27A20" w:rsidRPr="003C71C1" w:rsidRDefault="00F77C41" w:rsidP="4D76C2C4">
            <w:pPr>
              <w:spacing w:line="259" w:lineRule="auto"/>
              <w:rPr>
                <w:rFonts w:eastAsiaTheme="minorEastAsia"/>
                <w:b/>
                <w:bCs/>
                <w:color w:val="FFFFFF" w:themeColor="background1"/>
                <w:sz w:val="24"/>
                <w:szCs w:val="24"/>
              </w:rPr>
            </w:pPr>
            <w:r w:rsidRPr="00F77C41">
              <w:rPr>
                <w:rFonts w:eastAsiaTheme="minorEastAsia"/>
                <w:b/>
                <w:bCs/>
                <w:color w:val="FFFFFF" w:themeColor="background1"/>
                <w:sz w:val="24"/>
                <w:szCs w:val="24"/>
              </w:rPr>
              <w:t>Elements</w:t>
            </w:r>
          </w:p>
        </w:tc>
        <w:tc>
          <w:tcPr>
            <w:tcW w:w="2835" w:type="dxa"/>
            <w:shd w:val="clear" w:color="auto" w:fill="0070C0"/>
          </w:tcPr>
          <w:p w14:paraId="687A0CC2" w14:textId="4F0DD6B8" w:rsidR="424DE75F" w:rsidRPr="003C71C1" w:rsidRDefault="424DE75F" w:rsidP="4D76C2C4">
            <w:pPr>
              <w:rPr>
                <w:rFonts w:eastAsiaTheme="minorEastAsia"/>
                <w:b/>
                <w:bCs/>
                <w:color w:val="FFFFFF" w:themeColor="background1"/>
                <w:sz w:val="24"/>
                <w:szCs w:val="24"/>
              </w:rPr>
            </w:pPr>
            <w:r w:rsidRPr="003C71C1">
              <w:rPr>
                <w:rFonts w:eastAsiaTheme="minorEastAsia"/>
                <w:b/>
                <w:bCs/>
                <w:color w:val="FFFFFF" w:themeColor="background1"/>
                <w:sz w:val="24"/>
                <w:szCs w:val="24"/>
              </w:rPr>
              <w:t>Topic</w:t>
            </w:r>
            <w:r w:rsidR="00F77C41">
              <w:rPr>
                <w:rFonts w:eastAsiaTheme="minorEastAsia"/>
                <w:b/>
                <w:bCs/>
                <w:color w:val="FFFFFF" w:themeColor="background1"/>
                <w:sz w:val="24"/>
                <w:szCs w:val="24"/>
              </w:rPr>
              <w:t>s</w:t>
            </w:r>
          </w:p>
        </w:tc>
        <w:tc>
          <w:tcPr>
            <w:tcW w:w="1994" w:type="dxa"/>
            <w:shd w:val="clear" w:color="auto" w:fill="0070C0"/>
          </w:tcPr>
          <w:p w14:paraId="5A1947A2" w14:textId="422E4C3A" w:rsidR="53FC4483" w:rsidRPr="003C71C1" w:rsidRDefault="00F77C41" w:rsidP="4D76C2C4">
            <w:pPr>
              <w:spacing w:line="259" w:lineRule="auto"/>
              <w:rPr>
                <w:rFonts w:eastAsiaTheme="minorEastAsia"/>
                <w:b/>
                <w:bCs/>
                <w:color w:val="FFFFFF" w:themeColor="background1"/>
                <w:sz w:val="24"/>
                <w:szCs w:val="24"/>
              </w:rPr>
            </w:pPr>
            <w:r w:rsidRPr="00F77C41">
              <w:rPr>
                <w:rFonts w:eastAsiaTheme="minorEastAsia"/>
                <w:b/>
                <w:bCs/>
                <w:color w:val="FFFFFF" w:themeColor="background1"/>
                <w:sz w:val="24"/>
                <w:szCs w:val="24"/>
              </w:rPr>
              <w:t>Target Groups</w:t>
            </w:r>
          </w:p>
        </w:tc>
      </w:tr>
      <w:tr w:rsidR="4D76C2C4" w14:paraId="6C0480C4" w14:textId="77777777" w:rsidTr="2CCD9E84">
        <w:trPr>
          <w:trHeight w:val="300"/>
        </w:trPr>
        <w:tc>
          <w:tcPr>
            <w:tcW w:w="2263" w:type="dxa"/>
          </w:tcPr>
          <w:p w14:paraId="3A82DAC8" w14:textId="7327A171" w:rsidR="004B67D1" w:rsidRDefault="64C96453" w:rsidP="004B67D1">
            <w:r w:rsidRPr="4D76C2C4">
              <w:rPr>
                <w:rFonts w:eastAsiaTheme="minorEastAsia"/>
              </w:rPr>
              <w:t>Commit</w:t>
            </w:r>
            <w:r w:rsidR="004B67D1">
              <w:t xml:space="preserve"> </w:t>
            </w:r>
            <w:sdt>
              <w:sdtPr>
                <w:id w:val="266208592"/>
                <w14:checkbox>
                  <w14:checked w14:val="1"/>
                  <w14:checkedState w14:val="2612" w14:font="MS Gothic"/>
                  <w14:uncheckedState w14:val="2610" w14:font="MS Gothic"/>
                </w14:checkbox>
              </w:sdtPr>
              <w:sdtContent>
                <w:r w:rsidR="00793947">
                  <w:rPr>
                    <w:rFonts w:ascii="MS Gothic" w:eastAsia="MS Gothic" w:hAnsi="MS Gothic" w:hint="eastAsia"/>
                  </w:rPr>
                  <w:t>☒</w:t>
                </w:r>
              </w:sdtContent>
            </w:sdt>
          </w:p>
          <w:p w14:paraId="52BC13C2" w14:textId="490FF117" w:rsidR="64C96453" w:rsidRDefault="64C96453" w:rsidP="4D76C2C4">
            <w:pPr>
              <w:rPr>
                <w:rFonts w:eastAsiaTheme="minorEastAsia"/>
              </w:rPr>
            </w:pPr>
          </w:p>
        </w:tc>
        <w:tc>
          <w:tcPr>
            <w:tcW w:w="2268" w:type="dxa"/>
          </w:tcPr>
          <w:p w14:paraId="194897CA" w14:textId="14ACFEDD" w:rsidR="004B67D1" w:rsidRDefault="0BFDBB8F" w:rsidP="004B67D1">
            <w:r w:rsidRPr="4D76C2C4">
              <w:rPr>
                <w:rFonts w:eastAsiaTheme="minorEastAsia"/>
              </w:rPr>
              <w:t xml:space="preserve">Leadership, Strategy </w:t>
            </w:r>
            <w:r w:rsidR="3A69ACFB" w:rsidRPr="4D76C2C4">
              <w:rPr>
                <w:rFonts w:eastAsiaTheme="minorEastAsia"/>
              </w:rPr>
              <w:t xml:space="preserve">&amp; </w:t>
            </w:r>
            <w:r w:rsidRPr="4D76C2C4">
              <w:rPr>
                <w:rFonts w:eastAsiaTheme="minorEastAsia"/>
              </w:rPr>
              <w:t>Governance</w:t>
            </w:r>
            <w:r w:rsidR="004B67D1">
              <w:rPr>
                <w:rFonts w:eastAsiaTheme="minorEastAsia"/>
              </w:rPr>
              <w:t xml:space="preserve"> </w:t>
            </w:r>
            <w:sdt>
              <w:sdtPr>
                <w:id w:val="237067681"/>
                <w14:checkbox>
                  <w14:checked w14:val="1"/>
                  <w14:checkedState w14:val="2612" w14:font="MS Gothic"/>
                  <w14:uncheckedState w14:val="2610" w14:font="MS Gothic"/>
                </w14:checkbox>
              </w:sdtPr>
              <w:sdtContent>
                <w:r w:rsidR="00793947">
                  <w:rPr>
                    <w:rFonts w:ascii="MS Gothic" w:eastAsia="MS Gothic" w:hAnsi="MS Gothic" w:hint="eastAsia"/>
                  </w:rPr>
                  <w:t>☒</w:t>
                </w:r>
              </w:sdtContent>
            </w:sdt>
          </w:p>
          <w:p w14:paraId="0EEA0728" w14:textId="10F3E28C" w:rsidR="0BFDBB8F" w:rsidRDefault="0BFDBB8F" w:rsidP="4D76C2C4">
            <w:pPr>
              <w:rPr>
                <w:rFonts w:eastAsiaTheme="minorEastAsia"/>
              </w:rPr>
            </w:pPr>
          </w:p>
          <w:p w14:paraId="1C54432A" w14:textId="33AF443A" w:rsidR="4D76C2C4" w:rsidRDefault="4D76C2C4" w:rsidP="4D76C2C4">
            <w:pPr>
              <w:rPr>
                <w:rFonts w:eastAsiaTheme="minorEastAsia"/>
              </w:rPr>
            </w:pPr>
          </w:p>
        </w:tc>
        <w:tc>
          <w:tcPr>
            <w:tcW w:w="2835" w:type="dxa"/>
          </w:tcPr>
          <w:p w14:paraId="21C7E1DF" w14:textId="365F3986" w:rsidR="7A8C362C" w:rsidRDefault="273BC527" w:rsidP="4D76C2C4">
            <w:r w:rsidRPr="2CCD9E84">
              <w:rPr>
                <w:rFonts w:eastAsiaTheme="minorEastAsia"/>
              </w:rPr>
              <w:t xml:space="preserve">Digital Transformation </w:t>
            </w:r>
            <w:sdt>
              <w:sdtPr>
                <w:id w:val="589580193"/>
                <w14:checkbox>
                  <w14:checked w14:val="1"/>
                  <w14:checkedState w14:val="2612" w14:font="MS Gothic"/>
                  <w14:uncheckedState w14:val="2610" w14:font="MS Gothic"/>
                </w14:checkbox>
              </w:sdtPr>
              <w:sdtContent>
                <w:r w:rsidR="00793947">
                  <w:rPr>
                    <w:rFonts w:ascii="MS Gothic" w:eastAsia="MS Gothic" w:hAnsi="MS Gothic" w:hint="eastAsia"/>
                  </w:rPr>
                  <w:t>☒</w:t>
                </w:r>
              </w:sdtContent>
            </w:sdt>
          </w:p>
          <w:p w14:paraId="1AC78BA9" w14:textId="4E6765E4" w:rsidR="7A8C362C" w:rsidRDefault="7A8C362C" w:rsidP="2CCD9E84">
            <w:pPr>
              <w:rPr>
                <w:rFonts w:eastAsiaTheme="minorEastAsia"/>
              </w:rPr>
            </w:pPr>
          </w:p>
        </w:tc>
        <w:tc>
          <w:tcPr>
            <w:tcW w:w="1994" w:type="dxa"/>
          </w:tcPr>
          <w:p w14:paraId="78292EFA" w14:textId="47BAB12C" w:rsidR="004B67D1" w:rsidRDefault="7DF0C6BE" w:rsidP="004B67D1">
            <w:r w:rsidRPr="4D76C2C4">
              <w:rPr>
                <w:rFonts w:eastAsiaTheme="minorEastAsia"/>
              </w:rPr>
              <w:t>Students</w:t>
            </w:r>
            <w:r w:rsidR="004B67D1">
              <w:rPr>
                <w:rFonts w:eastAsiaTheme="minorEastAsia"/>
              </w:rPr>
              <w:t xml:space="preserve"> </w:t>
            </w:r>
            <w:r w:rsidRPr="4D76C2C4">
              <w:rPr>
                <w:rFonts w:eastAsiaTheme="minorEastAsia"/>
              </w:rPr>
              <w:t xml:space="preserve"> </w:t>
            </w:r>
            <w:sdt>
              <w:sdtPr>
                <w:id w:val="1299953395"/>
                <w14:checkbox>
                  <w14:checked w14:val="1"/>
                  <w14:checkedState w14:val="2612" w14:font="MS Gothic"/>
                  <w14:uncheckedState w14:val="2610" w14:font="MS Gothic"/>
                </w14:checkbox>
              </w:sdtPr>
              <w:sdtContent>
                <w:r w:rsidR="00762185">
                  <w:rPr>
                    <w:rFonts w:ascii="MS Gothic" w:eastAsia="MS Gothic" w:hAnsi="MS Gothic" w:hint="eastAsia"/>
                  </w:rPr>
                  <w:t>☒</w:t>
                </w:r>
              </w:sdtContent>
            </w:sdt>
          </w:p>
          <w:p w14:paraId="1813E63D" w14:textId="5EFC1F02" w:rsidR="7DF0C6BE" w:rsidRDefault="7DF0C6BE" w:rsidP="4D76C2C4">
            <w:pPr>
              <w:rPr>
                <w:rFonts w:eastAsiaTheme="minorEastAsia"/>
              </w:rPr>
            </w:pPr>
          </w:p>
        </w:tc>
      </w:tr>
      <w:tr w:rsidR="4D76C2C4" w14:paraId="6B5D066D" w14:textId="77777777" w:rsidTr="2CCD9E84">
        <w:trPr>
          <w:trHeight w:val="300"/>
        </w:trPr>
        <w:tc>
          <w:tcPr>
            <w:tcW w:w="2263" w:type="dxa"/>
          </w:tcPr>
          <w:p w14:paraId="582FE32D" w14:textId="7838C310" w:rsidR="004B67D1" w:rsidRDefault="64C96453" w:rsidP="004B67D1">
            <w:r w:rsidRPr="4D76C2C4">
              <w:rPr>
                <w:rFonts w:eastAsiaTheme="minorEastAsia"/>
              </w:rPr>
              <w:t>Coordinate</w:t>
            </w:r>
            <w:r w:rsidR="004B67D1">
              <w:t xml:space="preserve"> </w:t>
            </w:r>
            <w:sdt>
              <w:sdtPr>
                <w:id w:val="1146097568"/>
                <w14:checkbox>
                  <w14:checked w14:val="1"/>
                  <w14:checkedState w14:val="2612" w14:font="MS Gothic"/>
                  <w14:uncheckedState w14:val="2610" w14:font="MS Gothic"/>
                </w14:checkbox>
              </w:sdtPr>
              <w:sdtContent>
                <w:r w:rsidR="00793947">
                  <w:rPr>
                    <w:rFonts w:ascii="MS Gothic" w:eastAsia="MS Gothic" w:hAnsi="MS Gothic" w:hint="eastAsia"/>
                  </w:rPr>
                  <w:t>☒</w:t>
                </w:r>
              </w:sdtContent>
            </w:sdt>
          </w:p>
          <w:p w14:paraId="50743FA5" w14:textId="402B1508" w:rsidR="64C96453" w:rsidRDefault="64C96453" w:rsidP="4D76C2C4">
            <w:pPr>
              <w:rPr>
                <w:rFonts w:eastAsiaTheme="minorEastAsia"/>
              </w:rPr>
            </w:pPr>
          </w:p>
        </w:tc>
        <w:tc>
          <w:tcPr>
            <w:tcW w:w="2268" w:type="dxa"/>
          </w:tcPr>
          <w:p w14:paraId="0F3181C7" w14:textId="34384FD4" w:rsidR="004B67D1" w:rsidRDefault="00F77C41" w:rsidP="004B67D1">
            <w:r w:rsidRPr="00F77C41">
              <w:rPr>
                <w:rFonts w:eastAsiaTheme="minorEastAsia"/>
              </w:rPr>
              <w:t>Curriculum and Assessment</w:t>
            </w:r>
            <w:r>
              <w:rPr>
                <w:rFonts w:eastAsiaTheme="minorEastAsia"/>
              </w:rPr>
              <w:t xml:space="preserve"> </w:t>
            </w:r>
            <w:sdt>
              <w:sdtPr>
                <w:id w:val="-1232082107"/>
                <w14:checkbox>
                  <w14:checked w14:val="1"/>
                  <w14:checkedState w14:val="2612" w14:font="MS Gothic"/>
                  <w14:uncheckedState w14:val="2610" w14:font="MS Gothic"/>
                </w14:checkbox>
              </w:sdtPr>
              <w:sdtContent>
                <w:r w:rsidR="00793947">
                  <w:rPr>
                    <w:rFonts w:ascii="MS Gothic" w:eastAsia="MS Gothic" w:hAnsi="MS Gothic" w:hint="eastAsia"/>
                  </w:rPr>
                  <w:t>☒</w:t>
                </w:r>
              </w:sdtContent>
            </w:sdt>
          </w:p>
          <w:p w14:paraId="3AF25D81" w14:textId="2D6D0152" w:rsidR="004B67D1" w:rsidRDefault="004B67D1" w:rsidP="004B67D1"/>
          <w:p w14:paraId="2AF667D4" w14:textId="7EF9E651" w:rsidR="1705E9F7" w:rsidRDefault="1705E9F7" w:rsidP="4D76C2C4">
            <w:pPr>
              <w:rPr>
                <w:rFonts w:eastAsiaTheme="minorEastAsia"/>
              </w:rPr>
            </w:pPr>
          </w:p>
          <w:p w14:paraId="4E65CB0C" w14:textId="25776B94" w:rsidR="4D76C2C4" w:rsidRDefault="4D76C2C4" w:rsidP="4D76C2C4">
            <w:pPr>
              <w:rPr>
                <w:rFonts w:eastAsiaTheme="minorEastAsia"/>
              </w:rPr>
            </w:pPr>
          </w:p>
        </w:tc>
        <w:tc>
          <w:tcPr>
            <w:tcW w:w="2835" w:type="dxa"/>
          </w:tcPr>
          <w:p w14:paraId="6A591969" w14:textId="7EC99A44" w:rsidR="6607A081" w:rsidRDefault="5F470FE6" w:rsidP="2CCD9E84">
            <w:pPr>
              <w:rPr>
                <w:rFonts w:eastAsiaTheme="minorEastAsia"/>
              </w:rPr>
            </w:pPr>
            <w:r w:rsidRPr="2CCD9E84">
              <w:rPr>
                <w:rFonts w:eastAsiaTheme="minorEastAsia"/>
              </w:rPr>
              <w:t>Education for Sustainable Development</w:t>
            </w:r>
          </w:p>
          <w:p w14:paraId="20BE7D91" w14:textId="03DC0053" w:rsidR="6607A081" w:rsidRDefault="5F470FE6" w:rsidP="4D76C2C4">
            <w:r w:rsidRPr="2CCD9E84">
              <w:rPr>
                <w:rFonts w:eastAsiaTheme="minorEastAsia"/>
              </w:rPr>
              <w:t xml:space="preserve">      </w:t>
            </w:r>
            <w:sdt>
              <w:sdtPr>
                <w:id w:val="142303536"/>
                <w14:checkbox>
                  <w14:checked w14:val="1"/>
                  <w14:checkedState w14:val="2612" w14:font="MS Gothic"/>
                  <w14:uncheckedState w14:val="2610" w14:font="MS Gothic"/>
                </w14:checkbox>
              </w:sdtPr>
              <w:sdtContent>
                <w:r w:rsidR="00793947">
                  <w:rPr>
                    <w:rFonts w:ascii="MS Gothic" w:eastAsia="MS Gothic" w:hAnsi="MS Gothic" w:hint="eastAsia"/>
                  </w:rPr>
                  <w:t>☒</w:t>
                </w:r>
              </w:sdtContent>
            </w:sdt>
          </w:p>
          <w:p w14:paraId="4408EBB4" w14:textId="18C814D0" w:rsidR="6607A081" w:rsidRDefault="6607A081" w:rsidP="2CCD9E84">
            <w:pPr>
              <w:rPr>
                <w:rFonts w:eastAsiaTheme="minorEastAsia"/>
              </w:rPr>
            </w:pPr>
          </w:p>
        </w:tc>
        <w:tc>
          <w:tcPr>
            <w:tcW w:w="1994" w:type="dxa"/>
          </w:tcPr>
          <w:p w14:paraId="0EB6D3B3" w14:textId="50B47D79" w:rsidR="004B67D1" w:rsidRDefault="4682AFE8" w:rsidP="004B67D1">
            <w:r w:rsidRPr="4D76C2C4">
              <w:rPr>
                <w:rFonts w:eastAsiaTheme="minorEastAsia"/>
              </w:rPr>
              <w:t>Staff</w:t>
            </w:r>
            <w:r w:rsidR="004B67D1">
              <w:rPr>
                <w:rFonts w:eastAsiaTheme="minorEastAsia"/>
              </w:rPr>
              <w:t xml:space="preserve"> </w:t>
            </w:r>
            <w:sdt>
              <w:sdtPr>
                <w:id w:val="-1504040885"/>
                <w14:checkbox>
                  <w14:checked w14:val="1"/>
                  <w14:checkedState w14:val="2612" w14:font="MS Gothic"/>
                  <w14:uncheckedState w14:val="2610" w14:font="MS Gothic"/>
                </w14:checkbox>
              </w:sdtPr>
              <w:sdtContent>
                <w:r w:rsidR="00762185">
                  <w:rPr>
                    <w:rFonts w:ascii="MS Gothic" w:eastAsia="MS Gothic" w:hAnsi="MS Gothic" w:hint="eastAsia"/>
                  </w:rPr>
                  <w:t>☒</w:t>
                </w:r>
              </w:sdtContent>
            </w:sdt>
          </w:p>
          <w:p w14:paraId="50F0D9B5" w14:textId="16E421D1" w:rsidR="4682AFE8" w:rsidRDefault="4682AFE8" w:rsidP="4D76C2C4">
            <w:pPr>
              <w:rPr>
                <w:rFonts w:eastAsiaTheme="minorEastAsia"/>
              </w:rPr>
            </w:pPr>
          </w:p>
        </w:tc>
      </w:tr>
      <w:tr w:rsidR="4D76C2C4" w14:paraId="5CA450B8" w14:textId="77777777" w:rsidTr="2CCD9E84">
        <w:trPr>
          <w:trHeight w:val="300"/>
        </w:trPr>
        <w:tc>
          <w:tcPr>
            <w:tcW w:w="2263" w:type="dxa"/>
          </w:tcPr>
          <w:p w14:paraId="7130E4E0" w14:textId="6C2BB08D" w:rsidR="004B67D1" w:rsidRDefault="64C96453" w:rsidP="004B67D1">
            <w:r w:rsidRPr="4D76C2C4">
              <w:rPr>
                <w:rFonts w:eastAsiaTheme="minorEastAsia"/>
              </w:rPr>
              <w:t>Consult</w:t>
            </w:r>
            <w:r w:rsidR="004B67D1">
              <w:rPr>
                <w:rFonts w:eastAsiaTheme="minorEastAsia"/>
              </w:rPr>
              <w:t xml:space="preserve"> </w:t>
            </w:r>
            <w:sdt>
              <w:sdtPr>
                <w:id w:val="955906564"/>
                <w14:checkbox>
                  <w14:checked w14:val="1"/>
                  <w14:checkedState w14:val="2612" w14:font="MS Gothic"/>
                  <w14:uncheckedState w14:val="2610" w14:font="MS Gothic"/>
                </w14:checkbox>
              </w:sdtPr>
              <w:sdtContent>
                <w:r w:rsidR="00793947">
                  <w:rPr>
                    <w:rFonts w:ascii="MS Gothic" w:eastAsia="MS Gothic" w:hAnsi="MS Gothic" w:hint="eastAsia"/>
                  </w:rPr>
                  <w:t>☒</w:t>
                </w:r>
              </w:sdtContent>
            </w:sdt>
          </w:p>
          <w:p w14:paraId="0843B53A" w14:textId="7BC95C95" w:rsidR="64C96453" w:rsidRDefault="64C96453" w:rsidP="4D76C2C4">
            <w:pPr>
              <w:rPr>
                <w:rFonts w:eastAsiaTheme="minorEastAsia"/>
              </w:rPr>
            </w:pPr>
          </w:p>
        </w:tc>
        <w:tc>
          <w:tcPr>
            <w:tcW w:w="2268" w:type="dxa"/>
          </w:tcPr>
          <w:p w14:paraId="74970A2C" w14:textId="4A59062E" w:rsidR="004B67D1" w:rsidRDefault="00F77C41" w:rsidP="004B67D1">
            <w:r w:rsidRPr="00F77C41">
              <w:rPr>
                <w:rFonts w:eastAsiaTheme="minorEastAsia"/>
              </w:rPr>
              <w:t>Innovation in Teaching</w:t>
            </w:r>
            <w:sdt>
              <w:sdtPr>
                <w:id w:val="929542715"/>
                <w14:checkbox>
                  <w14:checked w14:val="1"/>
                  <w14:checkedState w14:val="2612" w14:font="MS Gothic"/>
                  <w14:uncheckedState w14:val="2610" w14:font="MS Gothic"/>
                </w14:checkbox>
              </w:sdtPr>
              <w:sdtContent>
                <w:r w:rsidR="00793947">
                  <w:rPr>
                    <w:rFonts w:ascii="MS Gothic" w:eastAsia="MS Gothic" w:hAnsi="MS Gothic" w:hint="eastAsia"/>
                  </w:rPr>
                  <w:t>☒</w:t>
                </w:r>
              </w:sdtContent>
            </w:sdt>
          </w:p>
          <w:p w14:paraId="58000F17" w14:textId="616E3504" w:rsidR="4FB28722" w:rsidRDefault="4FB28722" w:rsidP="4D76C2C4">
            <w:pPr>
              <w:rPr>
                <w:rFonts w:eastAsiaTheme="minorEastAsia"/>
              </w:rPr>
            </w:pPr>
          </w:p>
          <w:p w14:paraId="223752F5" w14:textId="6096D81D" w:rsidR="4D76C2C4" w:rsidRDefault="4D76C2C4" w:rsidP="4D76C2C4">
            <w:pPr>
              <w:rPr>
                <w:rFonts w:eastAsiaTheme="minorEastAsia"/>
              </w:rPr>
            </w:pPr>
          </w:p>
        </w:tc>
        <w:tc>
          <w:tcPr>
            <w:tcW w:w="2835" w:type="dxa"/>
          </w:tcPr>
          <w:p w14:paraId="77BA9F96" w14:textId="3E849DF0" w:rsidR="4D76C2C4" w:rsidRDefault="367DA083" w:rsidP="2CCD9E84">
            <w:pPr>
              <w:rPr>
                <w:rFonts w:eastAsiaTheme="minorEastAsia"/>
              </w:rPr>
            </w:pPr>
            <w:r w:rsidRPr="2CCD9E84">
              <w:rPr>
                <w:rFonts w:eastAsiaTheme="minorEastAsia"/>
              </w:rPr>
              <w:t>Academic Integrity</w:t>
            </w:r>
          </w:p>
          <w:sdt>
            <w:sdtPr>
              <w:id w:val="104166976"/>
              <w14:checkbox>
                <w14:checked w14:val="1"/>
                <w14:checkedState w14:val="2612" w14:font="MS Gothic"/>
                <w14:uncheckedState w14:val="2610" w14:font="MS Gothic"/>
              </w14:checkbox>
            </w:sdtPr>
            <w:sdtContent>
              <w:p w14:paraId="1A9458DA" w14:textId="200ED22E" w:rsidR="4D76C2C4" w:rsidRDefault="00793947" w:rsidP="4D76C2C4">
                <w:r>
                  <w:rPr>
                    <w:rFonts w:ascii="MS Gothic" w:eastAsia="MS Gothic" w:hAnsi="MS Gothic" w:hint="eastAsia"/>
                  </w:rPr>
                  <w:t>☒</w:t>
                </w:r>
              </w:p>
            </w:sdtContent>
          </w:sdt>
          <w:p w14:paraId="12465871" w14:textId="351328E8" w:rsidR="4D76C2C4" w:rsidRDefault="4D76C2C4" w:rsidP="2CCD9E84">
            <w:pPr>
              <w:rPr>
                <w:rFonts w:eastAsiaTheme="minorEastAsia"/>
              </w:rPr>
            </w:pPr>
          </w:p>
        </w:tc>
        <w:tc>
          <w:tcPr>
            <w:tcW w:w="1994" w:type="dxa"/>
          </w:tcPr>
          <w:p w14:paraId="01F68900" w14:textId="786F5630" w:rsidR="004B67D1" w:rsidRDefault="5D046058" w:rsidP="004B67D1">
            <w:r w:rsidRPr="4D76C2C4">
              <w:rPr>
                <w:rFonts w:eastAsiaTheme="minorEastAsia"/>
              </w:rPr>
              <w:t xml:space="preserve">Wider community </w:t>
            </w:r>
            <w:r w:rsidR="004B67D1">
              <w:rPr>
                <w:rFonts w:eastAsiaTheme="minorEastAsia"/>
              </w:rPr>
              <w:t xml:space="preserve"> </w:t>
            </w:r>
            <w:sdt>
              <w:sdtPr>
                <w:id w:val="-614367958"/>
                <w14:checkbox>
                  <w14:checked w14:val="1"/>
                  <w14:checkedState w14:val="2612" w14:font="MS Gothic"/>
                  <w14:uncheckedState w14:val="2610" w14:font="MS Gothic"/>
                </w14:checkbox>
              </w:sdtPr>
              <w:sdtContent>
                <w:r w:rsidR="00793947">
                  <w:rPr>
                    <w:rFonts w:ascii="MS Gothic" w:eastAsia="MS Gothic" w:hAnsi="MS Gothic" w:hint="eastAsia"/>
                  </w:rPr>
                  <w:t>☒</w:t>
                </w:r>
              </w:sdtContent>
            </w:sdt>
          </w:p>
          <w:p w14:paraId="1377AF46" w14:textId="69F27B8C" w:rsidR="5D046058" w:rsidRDefault="5D046058" w:rsidP="4D76C2C4">
            <w:pPr>
              <w:spacing w:line="259" w:lineRule="auto"/>
              <w:rPr>
                <w:rFonts w:eastAsiaTheme="minorEastAsia"/>
              </w:rPr>
            </w:pPr>
          </w:p>
        </w:tc>
      </w:tr>
      <w:tr w:rsidR="4D76C2C4" w14:paraId="2871D13F" w14:textId="77777777" w:rsidTr="2CCD9E84">
        <w:trPr>
          <w:trHeight w:val="300"/>
        </w:trPr>
        <w:tc>
          <w:tcPr>
            <w:tcW w:w="2263" w:type="dxa"/>
          </w:tcPr>
          <w:p w14:paraId="2A8CE11C" w14:textId="431C0588" w:rsidR="004B67D1" w:rsidRDefault="64C96453" w:rsidP="004B67D1">
            <w:r w:rsidRPr="4D76C2C4">
              <w:rPr>
                <w:rFonts w:eastAsiaTheme="minorEastAsia"/>
              </w:rPr>
              <w:t>Create</w:t>
            </w:r>
            <w:r w:rsidR="004B67D1">
              <w:rPr>
                <w:rFonts w:eastAsiaTheme="minorEastAsia"/>
              </w:rPr>
              <w:t xml:space="preserve"> </w:t>
            </w:r>
            <w:sdt>
              <w:sdtPr>
                <w:id w:val="-323055325"/>
                <w14:checkbox>
                  <w14:checked w14:val="1"/>
                  <w14:checkedState w14:val="2612" w14:font="MS Gothic"/>
                  <w14:uncheckedState w14:val="2610" w14:font="MS Gothic"/>
                </w14:checkbox>
              </w:sdtPr>
              <w:sdtContent>
                <w:r w:rsidR="00793947">
                  <w:rPr>
                    <w:rFonts w:ascii="MS Gothic" w:eastAsia="MS Gothic" w:hAnsi="MS Gothic" w:hint="eastAsia"/>
                  </w:rPr>
                  <w:t>☒</w:t>
                </w:r>
              </w:sdtContent>
            </w:sdt>
          </w:p>
          <w:p w14:paraId="517F3FA0" w14:textId="79A4C663" w:rsidR="64C96453" w:rsidRDefault="64C96453" w:rsidP="4D76C2C4">
            <w:pPr>
              <w:rPr>
                <w:rFonts w:eastAsiaTheme="minorEastAsia"/>
              </w:rPr>
            </w:pPr>
          </w:p>
        </w:tc>
        <w:tc>
          <w:tcPr>
            <w:tcW w:w="2268" w:type="dxa"/>
          </w:tcPr>
          <w:p w14:paraId="53324FB1" w14:textId="4E4C9B02" w:rsidR="004B67D1" w:rsidRDefault="00F77C41" w:rsidP="004B67D1">
            <w:r w:rsidRPr="00F77C41">
              <w:rPr>
                <w:rFonts w:eastAsiaTheme="minorEastAsia"/>
              </w:rPr>
              <w:t>Professional Development</w:t>
            </w:r>
            <w:r w:rsidR="004B67D1">
              <w:rPr>
                <w:rFonts w:eastAsiaTheme="minorEastAsia"/>
              </w:rPr>
              <w:t xml:space="preserve">                                 </w:t>
            </w:r>
            <w:sdt>
              <w:sdtPr>
                <w:id w:val="364410031"/>
                <w14:checkbox>
                  <w14:checked w14:val="1"/>
                  <w14:checkedState w14:val="2612" w14:font="MS Gothic"/>
                  <w14:uncheckedState w14:val="2610" w14:font="MS Gothic"/>
                </w14:checkbox>
              </w:sdtPr>
              <w:sdtContent>
                <w:r w:rsidR="00793947">
                  <w:rPr>
                    <w:rFonts w:ascii="MS Gothic" w:eastAsia="MS Gothic" w:hAnsi="MS Gothic" w:hint="eastAsia"/>
                  </w:rPr>
                  <w:t>☒</w:t>
                </w:r>
              </w:sdtContent>
            </w:sdt>
          </w:p>
          <w:p w14:paraId="6B64DE53" w14:textId="4C281430" w:rsidR="4D76C2C4" w:rsidRDefault="4D76C2C4" w:rsidP="4D76C2C4">
            <w:pPr>
              <w:rPr>
                <w:rFonts w:eastAsiaTheme="minorEastAsia"/>
              </w:rPr>
            </w:pPr>
          </w:p>
        </w:tc>
        <w:tc>
          <w:tcPr>
            <w:tcW w:w="2835" w:type="dxa"/>
          </w:tcPr>
          <w:p w14:paraId="48EFB8E6" w14:textId="5D9A4C70" w:rsidR="4D76C2C4" w:rsidRDefault="3144F35D" w:rsidP="2CCD9E84">
            <w:pPr>
              <w:rPr>
                <w:rFonts w:eastAsiaTheme="minorEastAsia"/>
              </w:rPr>
            </w:pPr>
            <w:r w:rsidRPr="2CCD9E84">
              <w:rPr>
                <w:rFonts w:eastAsiaTheme="minorEastAsia"/>
              </w:rPr>
              <w:t>Inclusive and Equitable Teaching Practices</w:t>
            </w:r>
          </w:p>
          <w:sdt>
            <w:sdtPr>
              <w:id w:val="1858990025"/>
              <w14:checkbox>
                <w14:checked w14:val="1"/>
                <w14:checkedState w14:val="2612" w14:font="MS Gothic"/>
                <w14:uncheckedState w14:val="2610" w14:font="MS Gothic"/>
              </w14:checkbox>
            </w:sdtPr>
            <w:sdtContent>
              <w:p w14:paraId="37386CD6" w14:textId="5A9355C5" w:rsidR="4D76C2C4" w:rsidRDefault="00793947" w:rsidP="4D76C2C4">
                <w:r>
                  <w:rPr>
                    <w:rFonts w:ascii="MS Gothic" w:eastAsia="MS Gothic" w:hAnsi="MS Gothic" w:hint="eastAsia"/>
                  </w:rPr>
                  <w:t>☒</w:t>
                </w:r>
              </w:p>
            </w:sdtContent>
          </w:sdt>
          <w:p w14:paraId="568879D9" w14:textId="5CBC79AF" w:rsidR="4D76C2C4" w:rsidRDefault="4D76C2C4" w:rsidP="2CCD9E84">
            <w:pPr>
              <w:rPr>
                <w:rFonts w:eastAsiaTheme="minorEastAsia"/>
              </w:rPr>
            </w:pPr>
          </w:p>
        </w:tc>
        <w:tc>
          <w:tcPr>
            <w:tcW w:w="1994" w:type="dxa"/>
          </w:tcPr>
          <w:p w14:paraId="077B26D0" w14:textId="322E5CD3" w:rsidR="004B67D1" w:rsidRDefault="0325DB1F" w:rsidP="004B67D1">
            <w:r w:rsidRPr="4D76C2C4">
              <w:rPr>
                <w:rFonts w:eastAsiaTheme="minorEastAsia"/>
              </w:rPr>
              <w:t>Other</w:t>
            </w:r>
            <w:r w:rsidR="004B67D1">
              <w:rPr>
                <w:rFonts w:eastAsiaTheme="minorEastAsia"/>
              </w:rPr>
              <w:t xml:space="preserve"> </w:t>
            </w:r>
            <w:sdt>
              <w:sdtPr>
                <w:id w:val="-1072504857"/>
                <w14:checkbox>
                  <w14:checked w14:val="1"/>
                  <w14:checkedState w14:val="2612" w14:font="MS Gothic"/>
                  <w14:uncheckedState w14:val="2610" w14:font="MS Gothic"/>
                </w14:checkbox>
              </w:sdtPr>
              <w:sdtContent>
                <w:r w:rsidR="00793947">
                  <w:rPr>
                    <w:rFonts w:ascii="MS Gothic" w:eastAsia="MS Gothic" w:hAnsi="MS Gothic" w:hint="eastAsia"/>
                  </w:rPr>
                  <w:t>☒</w:t>
                </w:r>
              </w:sdtContent>
            </w:sdt>
          </w:p>
          <w:p w14:paraId="585486CB" w14:textId="1A8C9CB5" w:rsidR="0325DB1F" w:rsidRDefault="0325DB1F" w:rsidP="4D76C2C4">
            <w:pPr>
              <w:rPr>
                <w:rFonts w:eastAsiaTheme="minorEastAsia"/>
              </w:rPr>
            </w:pPr>
          </w:p>
        </w:tc>
      </w:tr>
      <w:tr w:rsidR="4D76C2C4" w14:paraId="6C85DB35" w14:textId="77777777" w:rsidTr="2CCD9E84">
        <w:trPr>
          <w:trHeight w:val="300"/>
        </w:trPr>
        <w:tc>
          <w:tcPr>
            <w:tcW w:w="2263" w:type="dxa"/>
          </w:tcPr>
          <w:p w14:paraId="10E1361F" w14:textId="57026EC0" w:rsidR="004B67D1" w:rsidRDefault="64C96453" w:rsidP="004B67D1">
            <w:r w:rsidRPr="4D76C2C4">
              <w:rPr>
                <w:rFonts w:eastAsiaTheme="minorEastAsia"/>
              </w:rPr>
              <w:t xml:space="preserve">Celebrate </w:t>
            </w:r>
            <w:r w:rsidR="40D0435F" w:rsidRPr="4D76C2C4">
              <w:rPr>
                <w:rFonts w:eastAsiaTheme="minorEastAsia"/>
              </w:rPr>
              <w:t>&amp;</w:t>
            </w:r>
            <w:r w:rsidRPr="4D76C2C4">
              <w:rPr>
                <w:rFonts w:eastAsiaTheme="minorEastAsia"/>
              </w:rPr>
              <w:t xml:space="preserve"> Continue</w:t>
            </w:r>
            <w:r w:rsidR="004B67D1">
              <w:rPr>
                <w:rFonts w:eastAsiaTheme="minorEastAsia"/>
              </w:rPr>
              <w:t xml:space="preserve"> </w:t>
            </w:r>
            <w:r w:rsidRPr="4D76C2C4">
              <w:rPr>
                <w:rFonts w:eastAsiaTheme="minorEastAsia"/>
              </w:rPr>
              <w:t xml:space="preserve"> </w:t>
            </w:r>
            <w:sdt>
              <w:sdtPr>
                <w:id w:val="-1867205490"/>
                <w14:checkbox>
                  <w14:checked w14:val="1"/>
                  <w14:checkedState w14:val="2612" w14:font="MS Gothic"/>
                  <w14:uncheckedState w14:val="2610" w14:font="MS Gothic"/>
                </w14:checkbox>
              </w:sdtPr>
              <w:sdtContent>
                <w:r w:rsidR="00793947">
                  <w:rPr>
                    <w:rFonts w:ascii="MS Gothic" w:eastAsia="MS Gothic" w:hAnsi="MS Gothic" w:hint="eastAsia"/>
                  </w:rPr>
                  <w:t>☒</w:t>
                </w:r>
              </w:sdtContent>
            </w:sdt>
          </w:p>
          <w:p w14:paraId="4014549A" w14:textId="2AE5FC49" w:rsidR="64C96453" w:rsidRDefault="64C96453" w:rsidP="4D76C2C4">
            <w:pPr>
              <w:rPr>
                <w:rFonts w:eastAsiaTheme="minorEastAsia"/>
              </w:rPr>
            </w:pPr>
          </w:p>
        </w:tc>
        <w:tc>
          <w:tcPr>
            <w:tcW w:w="2268" w:type="dxa"/>
          </w:tcPr>
          <w:p w14:paraId="4675B59D" w14:textId="5970DB25" w:rsidR="4D76C2C4" w:rsidRDefault="00F77C41" w:rsidP="4D76C2C4">
            <w:pPr>
              <w:rPr>
                <w:rFonts w:eastAsiaTheme="minorEastAsia"/>
              </w:rPr>
            </w:pPr>
            <w:r w:rsidRPr="00F77C41">
              <w:rPr>
                <w:rFonts w:eastAsiaTheme="minorEastAsia"/>
              </w:rPr>
              <w:t>Research and Evaluation</w:t>
            </w:r>
            <w:r>
              <w:t xml:space="preserve"> </w:t>
            </w:r>
            <w:sdt>
              <w:sdtPr>
                <w:id w:val="-1135100071"/>
                <w14:checkbox>
                  <w14:checked w14:val="1"/>
                  <w14:checkedState w14:val="2612" w14:font="MS Gothic"/>
                  <w14:uncheckedState w14:val="2610" w14:font="MS Gothic"/>
                </w14:checkbox>
              </w:sdtPr>
              <w:sdtContent>
                <w:r w:rsidR="00793947">
                  <w:rPr>
                    <w:rFonts w:ascii="MS Gothic" w:eastAsia="MS Gothic" w:hAnsi="MS Gothic" w:hint="eastAsia"/>
                  </w:rPr>
                  <w:t>☒</w:t>
                </w:r>
              </w:sdtContent>
            </w:sdt>
          </w:p>
        </w:tc>
        <w:tc>
          <w:tcPr>
            <w:tcW w:w="2835" w:type="dxa"/>
          </w:tcPr>
          <w:p w14:paraId="2644A55C" w14:textId="2A14F8EF" w:rsidR="4D76C2C4" w:rsidRDefault="5C5B25A3" w:rsidP="2CCD9E84">
            <w:pPr>
              <w:rPr>
                <w:rFonts w:eastAsiaTheme="minorEastAsia"/>
              </w:rPr>
            </w:pPr>
            <w:r w:rsidRPr="2CCD9E84">
              <w:rPr>
                <w:rFonts w:eastAsiaTheme="minorEastAsia"/>
              </w:rPr>
              <w:t>Innovations in Assessment and Feedback</w:t>
            </w:r>
          </w:p>
          <w:sdt>
            <w:sdtPr>
              <w:id w:val="60482010"/>
              <w14:checkbox>
                <w14:checked w14:val="1"/>
                <w14:checkedState w14:val="2612" w14:font="MS Gothic"/>
                <w14:uncheckedState w14:val="2610" w14:font="MS Gothic"/>
              </w14:checkbox>
            </w:sdtPr>
            <w:sdtContent>
              <w:p w14:paraId="660CF1DD" w14:textId="2A1941A6" w:rsidR="4D76C2C4" w:rsidRDefault="00793947" w:rsidP="4D76C2C4">
                <w:r>
                  <w:rPr>
                    <w:rFonts w:ascii="MS Gothic" w:eastAsia="MS Gothic" w:hAnsi="MS Gothic" w:hint="eastAsia"/>
                  </w:rPr>
                  <w:t>☒</w:t>
                </w:r>
              </w:p>
            </w:sdtContent>
          </w:sdt>
          <w:p w14:paraId="1004712B" w14:textId="038E06D9" w:rsidR="4D76C2C4" w:rsidRDefault="4D76C2C4" w:rsidP="2CCD9E84">
            <w:pPr>
              <w:rPr>
                <w:rFonts w:eastAsiaTheme="minorEastAsia"/>
              </w:rPr>
            </w:pPr>
          </w:p>
        </w:tc>
        <w:tc>
          <w:tcPr>
            <w:tcW w:w="1994" w:type="dxa"/>
          </w:tcPr>
          <w:p w14:paraId="048A2566" w14:textId="79D8C028" w:rsidR="4D76C2C4" w:rsidRDefault="4D76C2C4" w:rsidP="4D76C2C4"/>
        </w:tc>
      </w:tr>
      <w:tr w:rsidR="4D76C2C4" w14:paraId="67125046" w14:textId="77777777" w:rsidTr="2CCD9E84">
        <w:trPr>
          <w:trHeight w:val="300"/>
        </w:trPr>
        <w:tc>
          <w:tcPr>
            <w:tcW w:w="2263" w:type="dxa"/>
          </w:tcPr>
          <w:p w14:paraId="1B5390AC" w14:textId="774FE2C2" w:rsidR="4D76C2C4" w:rsidRDefault="4D76C2C4" w:rsidP="4D76C2C4">
            <w:pPr>
              <w:rPr>
                <w:rFonts w:eastAsiaTheme="minorEastAsia"/>
              </w:rPr>
            </w:pPr>
          </w:p>
        </w:tc>
        <w:tc>
          <w:tcPr>
            <w:tcW w:w="2268" w:type="dxa"/>
          </w:tcPr>
          <w:p w14:paraId="47783E8C" w14:textId="0E64975F" w:rsidR="4D76C2C4" w:rsidRDefault="4D76C2C4" w:rsidP="4D76C2C4">
            <w:pPr>
              <w:rPr>
                <w:rFonts w:eastAsiaTheme="minorEastAsia"/>
              </w:rPr>
            </w:pPr>
          </w:p>
        </w:tc>
        <w:tc>
          <w:tcPr>
            <w:tcW w:w="2835" w:type="dxa"/>
          </w:tcPr>
          <w:p w14:paraId="0FB8EE98" w14:textId="446A8D77" w:rsidR="4D76C2C4" w:rsidRDefault="5C5B25A3" w:rsidP="2CCD9E84">
            <w:pPr>
              <w:rPr>
                <w:rFonts w:eastAsiaTheme="minorEastAsia"/>
              </w:rPr>
            </w:pPr>
            <w:r w:rsidRPr="2CCD9E84">
              <w:rPr>
                <w:rFonts w:eastAsiaTheme="minorEastAsia"/>
              </w:rPr>
              <w:t>Student Engagement and Partnership</w:t>
            </w:r>
          </w:p>
          <w:sdt>
            <w:sdtPr>
              <w:id w:val="258426312"/>
              <w14:checkbox>
                <w14:checked w14:val="1"/>
                <w14:checkedState w14:val="2612" w14:font="MS Gothic"/>
                <w14:uncheckedState w14:val="2610" w14:font="MS Gothic"/>
              </w14:checkbox>
            </w:sdtPr>
            <w:sdtContent>
              <w:p w14:paraId="3BA6E4A7" w14:textId="4F9C203A" w:rsidR="4D76C2C4" w:rsidRDefault="00762185" w:rsidP="4D76C2C4">
                <w:r>
                  <w:rPr>
                    <w:rFonts w:ascii="MS Gothic" w:eastAsia="MS Gothic" w:hAnsi="MS Gothic" w:hint="eastAsia"/>
                  </w:rPr>
                  <w:t>☒</w:t>
                </w:r>
              </w:p>
            </w:sdtContent>
          </w:sdt>
          <w:p w14:paraId="1806A4EB" w14:textId="586EBD83" w:rsidR="4D76C2C4" w:rsidRDefault="4D76C2C4" w:rsidP="2CCD9E84">
            <w:pPr>
              <w:rPr>
                <w:rFonts w:eastAsiaTheme="minorEastAsia"/>
              </w:rPr>
            </w:pPr>
          </w:p>
          <w:p w14:paraId="6B125D75" w14:textId="7595253A" w:rsidR="4D76C2C4" w:rsidRDefault="4D76C2C4" w:rsidP="4D76C2C4">
            <w:pPr>
              <w:rPr>
                <w:rFonts w:eastAsiaTheme="minorEastAsia"/>
              </w:rPr>
            </w:pPr>
          </w:p>
        </w:tc>
        <w:tc>
          <w:tcPr>
            <w:tcW w:w="1994" w:type="dxa"/>
          </w:tcPr>
          <w:p w14:paraId="1B56B7FD" w14:textId="12FEC19C" w:rsidR="4D76C2C4" w:rsidRDefault="4D76C2C4" w:rsidP="4D76C2C4"/>
        </w:tc>
      </w:tr>
      <w:tr w:rsidR="4D76C2C4" w14:paraId="508DB718" w14:textId="77777777" w:rsidTr="2CCD9E84">
        <w:trPr>
          <w:trHeight w:val="300"/>
        </w:trPr>
        <w:tc>
          <w:tcPr>
            <w:tcW w:w="2263" w:type="dxa"/>
          </w:tcPr>
          <w:p w14:paraId="415939F4" w14:textId="13C3E105" w:rsidR="4D76C2C4" w:rsidRDefault="4D76C2C4" w:rsidP="4D76C2C4">
            <w:pPr>
              <w:rPr>
                <w:rFonts w:eastAsiaTheme="minorEastAsia"/>
              </w:rPr>
            </w:pPr>
          </w:p>
        </w:tc>
        <w:tc>
          <w:tcPr>
            <w:tcW w:w="2268" w:type="dxa"/>
          </w:tcPr>
          <w:p w14:paraId="4A0DE4F2" w14:textId="78E03727" w:rsidR="4D76C2C4" w:rsidRDefault="4D76C2C4" w:rsidP="4D76C2C4">
            <w:pPr>
              <w:rPr>
                <w:rFonts w:eastAsiaTheme="minorEastAsia"/>
              </w:rPr>
            </w:pPr>
          </w:p>
        </w:tc>
        <w:tc>
          <w:tcPr>
            <w:tcW w:w="2835" w:type="dxa"/>
          </w:tcPr>
          <w:p w14:paraId="7CD5CE98" w14:textId="1D0235D9" w:rsidR="4D76C2C4" w:rsidRDefault="5C5B25A3" w:rsidP="2CCD9E84">
            <w:pPr>
              <w:rPr>
                <w:rFonts w:eastAsiaTheme="minorEastAsia"/>
                <w:sz w:val="20"/>
                <w:szCs w:val="20"/>
              </w:rPr>
            </w:pPr>
            <w:r w:rsidRPr="2CCD9E84">
              <w:rPr>
                <w:rFonts w:eastAsiaTheme="minorEastAsia"/>
              </w:rPr>
              <w:t>Collaborative and Interdisciplinary Approaches</w:t>
            </w:r>
          </w:p>
          <w:sdt>
            <w:sdtPr>
              <w:id w:val="1442802867"/>
              <w14:checkbox>
                <w14:checked w14:val="1"/>
                <w14:checkedState w14:val="2612" w14:font="MS Gothic"/>
                <w14:uncheckedState w14:val="2610" w14:font="MS Gothic"/>
              </w14:checkbox>
            </w:sdtPr>
            <w:sdtContent>
              <w:p w14:paraId="2FBBF569" w14:textId="0065A575" w:rsidR="4D76C2C4" w:rsidRDefault="00793947" w:rsidP="4D76C2C4">
                <w:r>
                  <w:rPr>
                    <w:rFonts w:ascii="MS Gothic" w:eastAsia="MS Gothic" w:hAnsi="MS Gothic" w:hint="eastAsia"/>
                  </w:rPr>
                  <w:t>☒</w:t>
                </w:r>
              </w:p>
            </w:sdtContent>
          </w:sdt>
          <w:p w14:paraId="6A65D662" w14:textId="5A7285C5" w:rsidR="4D76C2C4" w:rsidRDefault="4D76C2C4" w:rsidP="2CCD9E84">
            <w:pPr>
              <w:rPr>
                <w:rFonts w:eastAsiaTheme="minorEastAsia"/>
              </w:rPr>
            </w:pPr>
          </w:p>
        </w:tc>
        <w:tc>
          <w:tcPr>
            <w:tcW w:w="1994" w:type="dxa"/>
          </w:tcPr>
          <w:p w14:paraId="37EA46BB" w14:textId="597ED12B" w:rsidR="4D76C2C4" w:rsidRDefault="4D76C2C4" w:rsidP="4D76C2C4"/>
        </w:tc>
      </w:tr>
      <w:tr w:rsidR="4D76C2C4" w14:paraId="239C46B2" w14:textId="77777777" w:rsidTr="2CCD9E84">
        <w:trPr>
          <w:trHeight w:val="300"/>
        </w:trPr>
        <w:tc>
          <w:tcPr>
            <w:tcW w:w="2263" w:type="dxa"/>
          </w:tcPr>
          <w:p w14:paraId="354ECACA" w14:textId="0F6DAD34" w:rsidR="4D76C2C4" w:rsidRDefault="4D76C2C4" w:rsidP="4D76C2C4"/>
        </w:tc>
        <w:tc>
          <w:tcPr>
            <w:tcW w:w="2268" w:type="dxa"/>
          </w:tcPr>
          <w:p w14:paraId="304E7DAE" w14:textId="08272CA4" w:rsidR="4D76C2C4" w:rsidRDefault="4D76C2C4" w:rsidP="4D76C2C4"/>
        </w:tc>
        <w:tc>
          <w:tcPr>
            <w:tcW w:w="2835" w:type="dxa"/>
          </w:tcPr>
          <w:p w14:paraId="054D29EE" w14:textId="1FD3F262" w:rsidR="004B67D1" w:rsidRDefault="5C5B25A3" w:rsidP="2CCD9E84">
            <w:pPr>
              <w:rPr>
                <w:rFonts w:eastAsiaTheme="minorEastAsia"/>
              </w:rPr>
            </w:pPr>
            <w:r w:rsidRPr="2CCD9E84">
              <w:rPr>
                <w:rFonts w:eastAsiaTheme="minorEastAsia"/>
              </w:rPr>
              <w:t>Artificial Intelligence</w:t>
            </w:r>
          </w:p>
          <w:sdt>
            <w:sdtPr>
              <w:id w:val="1670840661"/>
              <w14:checkbox>
                <w14:checked w14:val="1"/>
                <w14:checkedState w14:val="2612" w14:font="MS Gothic"/>
                <w14:uncheckedState w14:val="2610" w14:font="MS Gothic"/>
              </w14:checkbox>
            </w:sdtPr>
            <w:sdtContent>
              <w:p w14:paraId="53B823CF" w14:textId="16520927" w:rsidR="004B67D1" w:rsidRDefault="00793947" w:rsidP="4D76C2C4">
                <w:r>
                  <w:rPr>
                    <w:rFonts w:ascii="MS Gothic" w:eastAsia="MS Gothic" w:hAnsi="MS Gothic" w:hint="eastAsia"/>
                  </w:rPr>
                  <w:t>☒</w:t>
                </w:r>
              </w:p>
            </w:sdtContent>
          </w:sdt>
          <w:p w14:paraId="59F04166" w14:textId="7CBDF9A5" w:rsidR="004B67D1" w:rsidRDefault="004B67D1" w:rsidP="2CCD9E84">
            <w:pPr>
              <w:rPr>
                <w:rFonts w:eastAsiaTheme="minorEastAsia"/>
              </w:rPr>
            </w:pPr>
          </w:p>
        </w:tc>
        <w:tc>
          <w:tcPr>
            <w:tcW w:w="1994" w:type="dxa"/>
          </w:tcPr>
          <w:p w14:paraId="446DEDFE" w14:textId="3DFF52F3" w:rsidR="4D76C2C4" w:rsidRDefault="4D76C2C4" w:rsidP="4D76C2C4"/>
        </w:tc>
      </w:tr>
      <w:tr w:rsidR="4D76C2C4" w14:paraId="14AA5248" w14:textId="77777777" w:rsidTr="2CCD9E84">
        <w:trPr>
          <w:trHeight w:val="300"/>
        </w:trPr>
        <w:tc>
          <w:tcPr>
            <w:tcW w:w="2263" w:type="dxa"/>
          </w:tcPr>
          <w:p w14:paraId="681D0E3E" w14:textId="2397A2BE" w:rsidR="4D76C2C4" w:rsidRDefault="4D76C2C4" w:rsidP="4D76C2C4"/>
        </w:tc>
        <w:tc>
          <w:tcPr>
            <w:tcW w:w="2268" w:type="dxa"/>
          </w:tcPr>
          <w:p w14:paraId="1666C6F0" w14:textId="1CA12492" w:rsidR="4D76C2C4" w:rsidRDefault="4D76C2C4" w:rsidP="4D76C2C4"/>
        </w:tc>
        <w:tc>
          <w:tcPr>
            <w:tcW w:w="2835" w:type="dxa"/>
          </w:tcPr>
          <w:p w14:paraId="26AF826C" w14:textId="56DAEC47" w:rsidR="004B67D1" w:rsidRDefault="5C5B25A3" w:rsidP="2CCD9E84">
            <w:pPr>
              <w:rPr>
                <w:rFonts w:eastAsiaTheme="minorEastAsia"/>
              </w:rPr>
            </w:pPr>
            <w:r w:rsidRPr="2CCD9E84">
              <w:rPr>
                <w:rFonts w:eastAsiaTheme="minorEastAsia"/>
              </w:rPr>
              <w:t xml:space="preserve">Other </w:t>
            </w:r>
            <w:r w:rsidR="00793947">
              <w:rPr>
                <w:rFonts w:eastAsiaTheme="minorEastAsia"/>
              </w:rPr>
              <w:t>: UN SDGs</w:t>
            </w:r>
          </w:p>
          <w:sdt>
            <w:sdtPr>
              <w:id w:val="255081851"/>
              <w14:checkbox>
                <w14:checked w14:val="1"/>
                <w14:checkedState w14:val="2612" w14:font="MS Gothic"/>
                <w14:uncheckedState w14:val="2610" w14:font="MS Gothic"/>
              </w14:checkbox>
            </w:sdtPr>
            <w:sdtContent>
              <w:p w14:paraId="490AFC75" w14:textId="6CB0DCB0" w:rsidR="004B67D1" w:rsidRDefault="00793947" w:rsidP="4D76C2C4">
                <w:r>
                  <w:rPr>
                    <w:rFonts w:ascii="MS Gothic" w:eastAsia="MS Gothic" w:hAnsi="MS Gothic" w:hint="eastAsia"/>
                  </w:rPr>
                  <w:t>☒</w:t>
                </w:r>
              </w:p>
            </w:sdtContent>
          </w:sdt>
          <w:p w14:paraId="76C4B626" w14:textId="45285CE2" w:rsidR="004B67D1" w:rsidRDefault="004B67D1" w:rsidP="2CCD9E84">
            <w:pPr>
              <w:rPr>
                <w:rFonts w:eastAsiaTheme="minorEastAsia"/>
              </w:rPr>
            </w:pPr>
          </w:p>
        </w:tc>
        <w:tc>
          <w:tcPr>
            <w:tcW w:w="1994" w:type="dxa"/>
          </w:tcPr>
          <w:p w14:paraId="67F83151" w14:textId="2ACAC41B" w:rsidR="4D76C2C4" w:rsidRDefault="4D76C2C4" w:rsidP="4D76C2C4"/>
        </w:tc>
      </w:tr>
    </w:tbl>
    <w:p w14:paraId="33376E63" w14:textId="0E8ADB54" w:rsidR="4D76C2C4" w:rsidRDefault="4D76C2C4" w:rsidP="4D76C2C4">
      <w:pPr>
        <w:rPr>
          <w:rFonts w:eastAsiaTheme="minorEastAsia"/>
          <w:b/>
          <w:bCs/>
        </w:rPr>
      </w:pPr>
    </w:p>
    <w:p w14:paraId="2BE13540" w14:textId="32F2EB48" w:rsidR="58A24372" w:rsidRDefault="58A24372" w:rsidP="4D76C2C4">
      <w:pPr>
        <w:rPr>
          <w:rFonts w:eastAsiaTheme="minorEastAsia"/>
          <w:b/>
          <w:bCs/>
        </w:rPr>
      </w:pPr>
      <w:r w:rsidRPr="4D76C2C4">
        <w:rPr>
          <w:rFonts w:eastAsiaTheme="minorEastAsia"/>
          <w:b/>
          <w:bCs/>
        </w:rPr>
        <w:t>Contact Details</w:t>
      </w:r>
    </w:p>
    <w:tbl>
      <w:tblPr>
        <w:tblStyle w:val="TableGrid"/>
        <w:tblW w:w="0" w:type="auto"/>
        <w:tblLayout w:type="fixed"/>
        <w:tblLook w:val="04A0" w:firstRow="1" w:lastRow="0" w:firstColumn="1" w:lastColumn="0" w:noHBand="0" w:noVBand="1"/>
      </w:tblPr>
      <w:tblGrid>
        <w:gridCol w:w="2059"/>
        <w:gridCol w:w="7301"/>
      </w:tblGrid>
      <w:tr w:rsidR="4D76C2C4" w14:paraId="157B1DB6" w14:textId="77777777" w:rsidTr="4D76C2C4">
        <w:trPr>
          <w:trHeight w:val="300"/>
        </w:trPr>
        <w:tc>
          <w:tcPr>
            <w:tcW w:w="2059" w:type="dxa"/>
            <w:tcMar>
              <w:left w:w="105" w:type="dxa"/>
              <w:right w:w="105" w:type="dxa"/>
            </w:tcMar>
          </w:tcPr>
          <w:p w14:paraId="144C4BE8" w14:textId="7EC1199F" w:rsidR="58A24372" w:rsidRDefault="58A24372" w:rsidP="4D76C2C4">
            <w:pPr>
              <w:rPr>
                <w:rFonts w:eastAsiaTheme="minorEastAsia"/>
                <w:b/>
                <w:bCs/>
              </w:rPr>
            </w:pPr>
            <w:r w:rsidRPr="4D76C2C4">
              <w:rPr>
                <w:rFonts w:eastAsiaTheme="minorEastAsia"/>
                <w:b/>
                <w:bCs/>
              </w:rPr>
              <w:t>Contact Name</w:t>
            </w:r>
            <w:r w:rsidR="006A77B1">
              <w:rPr>
                <w:rFonts w:eastAsiaTheme="minorEastAsia"/>
                <w:b/>
                <w:bCs/>
              </w:rPr>
              <w:t>/s</w:t>
            </w:r>
          </w:p>
        </w:tc>
        <w:tc>
          <w:tcPr>
            <w:tcW w:w="7301" w:type="dxa"/>
            <w:tcMar>
              <w:left w:w="105" w:type="dxa"/>
              <w:right w:w="105" w:type="dxa"/>
            </w:tcMar>
          </w:tcPr>
          <w:p w14:paraId="79A68121" w14:textId="54042F22" w:rsidR="4D76C2C4" w:rsidRDefault="00793947"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Professor Celine J. Marmion</w:t>
            </w:r>
          </w:p>
          <w:p w14:paraId="26A459B8" w14:textId="43539C78" w:rsidR="006A77B1" w:rsidRDefault="006A77B1" w:rsidP="4D76C2C4">
            <w:pPr>
              <w:spacing w:line="259" w:lineRule="auto"/>
              <w:rPr>
                <w:rFonts w:ascii="Calibri" w:eastAsia="Calibri" w:hAnsi="Calibri" w:cs="Calibri"/>
                <w:color w:val="000000" w:themeColor="text1"/>
                <w:lang w:val="en-IE"/>
              </w:rPr>
            </w:pPr>
          </w:p>
        </w:tc>
      </w:tr>
      <w:tr w:rsidR="4D76C2C4" w14:paraId="18C413E6" w14:textId="77777777" w:rsidTr="4D76C2C4">
        <w:trPr>
          <w:trHeight w:val="300"/>
        </w:trPr>
        <w:tc>
          <w:tcPr>
            <w:tcW w:w="2059" w:type="dxa"/>
            <w:tcMar>
              <w:left w:w="105" w:type="dxa"/>
              <w:right w:w="105" w:type="dxa"/>
            </w:tcMar>
          </w:tcPr>
          <w:p w14:paraId="1785EAB2" w14:textId="674DD7F0" w:rsidR="2DDBD4D0" w:rsidRDefault="2DDBD4D0" w:rsidP="4D76C2C4">
            <w:pPr>
              <w:rPr>
                <w:rFonts w:eastAsiaTheme="minorEastAsia"/>
                <w:b/>
                <w:bCs/>
              </w:rPr>
            </w:pPr>
            <w:r w:rsidRPr="4D76C2C4">
              <w:rPr>
                <w:rFonts w:eastAsiaTheme="minorEastAsia"/>
                <w:b/>
                <w:bCs/>
              </w:rPr>
              <w:t>Date</w:t>
            </w:r>
          </w:p>
        </w:tc>
        <w:tc>
          <w:tcPr>
            <w:tcW w:w="7301" w:type="dxa"/>
            <w:tcMar>
              <w:left w:w="105" w:type="dxa"/>
              <w:right w:w="105" w:type="dxa"/>
            </w:tcMar>
          </w:tcPr>
          <w:p w14:paraId="4AD6789D" w14:textId="56FADD4E" w:rsidR="4D76C2C4" w:rsidRDefault="00793947"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15</w:t>
            </w:r>
            <w:r w:rsidRPr="00793947">
              <w:rPr>
                <w:rFonts w:ascii="Calibri" w:eastAsia="Calibri" w:hAnsi="Calibri" w:cs="Calibri"/>
                <w:color w:val="000000" w:themeColor="text1"/>
                <w:vertAlign w:val="superscript"/>
                <w:lang w:val="en-IE"/>
              </w:rPr>
              <w:t>th</w:t>
            </w:r>
            <w:r>
              <w:rPr>
                <w:rFonts w:ascii="Calibri" w:eastAsia="Calibri" w:hAnsi="Calibri" w:cs="Calibri"/>
                <w:color w:val="000000" w:themeColor="text1"/>
                <w:lang w:val="en-IE"/>
              </w:rPr>
              <w:t xml:space="preserve"> November, 2024</w:t>
            </w:r>
          </w:p>
          <w:p w14:paraId="4A1B23DA" w14:textId="03B4D184" w:rsidR="006A77B1" w:rsidRDefault="006A77B1" w:rsidP="4D76C2C4">
            <w:pPr>
              <w:spacing w:line="259" w:lineRule="auto"/>
              <w:rPr>
                <w:rFonts w:ascii="Calibri" w:eastAsia="Calibri" w:hAnsi="Calibri" w:cs="Calibri"/>
                <w:color w:val="000000" w:themeColor="text1"/>
                <w:lang w:val="en-IE"/>
              </w:rPr>
            </w:pPr>
          </w:p>
        </w:tc>
      </w:tr>
      <w:tr w:rsidR="4D76C2C4" w14:paraId="5CE43459" w14:textId="77777777" w:rsidTr="4D76C2C4">
        <w:trPr>
          <w:trHeight w:val="300"/>
        </w:trPr>
        <w:tc>
          <w:tcPr>
            <w:tcW w:w="2059" w:type="dxa"/>
            <w:tcMar>
              <w:left w:w="105" w:type="dxa"/>
              <w:right w:w="105" w:type="dxa"/>
            </w:tcMar>
          </w:tcPr>
          <w:p w14:paraId="29D98A35" w14:textId="77777777" w:rsidR="58A24372" w:rsidRDefault="58A24372" w:rsidP="4D76C2C4">
            <w:pPr>
              <w:rPr>
                <w:rFonts w:eastAsiaTheme="minorEastAsia"/>
                <w:b/>
                <w:bCs/>
              </w:rPr>
            </w:pPr>
            <w:r w:rsidRPr="4D76C2C4">
              <w:rPr>
                <w:rFonts w:eastAsiaTheme="minorEastAsia"/>
                <w:b/>
                <w:bCs/>
              </w:rPr>
              <w:t>Email Address</w:t>
            </w:r>
          </w:p>
          <w:p w14:paraId="24960703" w14:textId="5100E18C" w:rsidR="006A77B1" w:rsidRDefault="006A77B1" w:rsidP="4D76C2C4">
            <w:pPr>
              <w:rPr>
                <w:rFonts w:eastAsiaTheme="minorEastAsia"/>
                <w:b/>
                <w:bCs/>
              </w:rPr>
            </w:pPr>
          </w:p>
        </w:tc>
        <w:tc>
          <w:tcPr>
            <w:tcW w:w="7301" w:type="dxa"/>
            <w:tcMar>
              <w:left w:w="105" w:type="dxa"/>
              <w:right w:w="105" w:type="dxa"/>
            </w:tcMar>
          </w:tcPr>
          <w:p w14:paraId="4750C8F4" w14:textId="5BD43C86" w:rsidR="4D76C2C4" w:rsidRDefault="00793947"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cmarmion@rcsi.com</w:t>
            </w:r>
          </w:p>
        </w:tc>
      </w:tr>
      <w:tr w:rsidR="4D76C2C4" w14:paraId="3921D51E" w14:textId="77777777" w:rsidTr="4D76C2C4">
        <w:trPr>
          <w:trHeight w:val="300"/>
        </w:trPr>
        <w:tc>
          <w:tcPr>
            <w:tcW w:w="2059" w:type="dxa"/>
            <w:tcMar>
              <w:left w:w="105" w:type="dxa"/>
              <w:right w:w="105" w:type="dxa"/>
            </w:tcMar>
          </w:tcPr>
          <w:p w14:paraId="4D87E04E" w14:textId="7ED29C23" w:rsidR="58A24372" w:rsidRDefault="58A24372" w:rsidP="4D76C2C4">
            <w:pPr>
              <w:rPr>
                <w:rFonts w:eastAsiaTheme="minorEastAsia"/>
                <w:b/>
                <w:bCs/>
              </w:rPr>
            </w:pPr>
            <w:r w:rsidRPr="4D76C2C4">
              <w:rPr>
                <w:rFonts w:eastAsiaTheme="minorEastAsia"/>
                <w:b/>
                <w:bCs/>
              </w:rPr>
              <w:t>Links</w:t>
            </w:r>
          </w:p>
        </w:tc>
        <w:tc>
          <w:tcPr>
            <w:tcW w:w="7301" w:type="dxa"/>
            <w:tcMar>
              <w:left w:w="105" w:type="dxa"/>
              <w:right w:w="105" w:type="dxa"/>
            </w:tcMar>
          </w:tcPr>
          <w:p w14:paraId="7244BC59" w14:textId="25E689E5" w:rsidR="59E82668" w:rsidRDefault="59E82668" w:rsidP="4D76C2C4">
            <w:pPr>
              <w:spacing w:line="259" w:lineRule="auto"/>
              <w:rPr>
                <w:rFonts w:ascii="Calibri" w:eastAsia="Calibri" w:hAnsi="Calibri" w:cs="Calibri"/>
                <w:color w:val="000000" w:themeColor="text1"/>
                <w:lang w:val="en-IE"/>
              </w:rPr>
            </w:pPr>
            <w:r w:rsidRPr="4D76C2C4">
              <w:rPr>
                <w:rFonts w:ascii="Calibri" w:eastAsia="Calibri" w:hAnsi="Calibri" w:cs="Calibri"/>
                <w:color w:val="000000" w:themeColor="text1"/>
                <w:lang w:val="en-IE"/>
              </w:rPr>
              <w:t>Please add links to any relevant pages/ document</w:t>
            </w:r>
            <w:r w:rsidR="05DD7A90" w:rsidRPr="4D76C2C4">
              <w:rPr>
                <w:rFonts w:ascii="Calibri" w:eastAsia="Calibri" w:hAnsi="Calibri" w:cs="Calibri"/>
                <w:color w:val="000000" w:themeColor="text1"/>
                <w:lang w:val="en-IE"/>
              </w:rPr>
              <w:t>s</w:t>
            </w:r>
            <w:r w:rsidR="008D7D1D">
              <w:rPr>
                <w:rFonts w:ascii="Calibri" w:eastAsia="Calibri" w:hAnsi="Calibri" w:cs="Calibri"/>
                <w:color w:val="000000" w:themeColor="text1"/>
                <w:lang w:val="en-IE"/>
              </w:rPr>
              <w:t xml:space="preserve">. Please </w:t>
            </w:r>
            <w:r w:rsidR="00DC7317">
              <w:rPr>
                <w:rFonts w:ascii="Calibri" w:eastAsia="Calibri" w:hAnsi="Calibri" w:cs="Calibri"/>
                <w:color w:val="000000" w:themeColor="text1"/>
                <w:lang w:val="en-IE"/>
              </w:rPr>
              <w:t>attach any items</w:t>
            </w:r>
            <w:r w:rsidR="008D7D1D">
              <w:rPr>
                <w:rFonts w:ascii="Calibri" w:eastAsia="Calibri" w:hAnsi="Calibri" w:cs="Calibri"/>
                <w:color w:val="000000" w:themeColor="text1"/>
                <w:lang w:val="en-IE"/>
              </w:rPr>
              <w:t xml:space="preserve"> not in a link format with your submission. </w:t>
            </w:r>
          </w:p>
          <w:p w14:paraId="1844D2E3" w14:textId="5EAE4CE1" w:rsidR="005F6855" w:rsidRDefault="005F6855" w:rsidP="4D76C2C4">
            <w:pPr>
              <w:spacing w:line="259" w:lineRule="auto"/>
              <w:rPr>
                <w:rFonts w:ascii="Calibri" w:eastAsia="Calibri" w:hAnsi="Calibri" w:cs="Calibri"/>
                <w:color w:val="000000" w:themeColor="text1"/>
                <w:lang w:val="en-IE"/>
              </w:rPr>
            </w:pPr>
          </w:p>
          <w:p w14:paraId="5FC83AC3" w14:textId="70D7E645" w:rsidR="005F6855" w:rsidRDefault="005F6855" w:rsidP="4D76C2C4">
            <w:pPr>
              <w:spacing w:line="259" w:lineRule="auto"/>
              <w:rPr>
                <w:rStyle w:val="Hyperlink"/>
              </w:rPr>
            </w:pPr>
            <w:hyperlink r:id="rId29" w:history="1">
              <w:r w:rsidRPr="00EB54C7">
                <w:rPr>
                  <w:rStyle w:val="Hyperlink"/>
                </w:rPr>
                <w:t>RCSI strategy 2023-2027 ‘Innovating for a Healthier Future’</w:t>
              </w:r>
            </w:hyperlink>
          </w:p>
          <w:p w14:paraId="25A9CDBE" w14:textId="675261BF" w:rsidR="001D2707" w:rsidRDefault="001D2707" w:rsidP="4D76C2C4">
            <w:pPr>
              <w:spacing w:line="259" w:lineRule="auto"/>
              <w:rPr>
                <w:rFonts w:ascii="Calibri" w:eastAsia="Calibri" w:hAnsi="Calibri" w:cs="Calibri"/>
                <w:color w:val="000000" w:themeColor="text1"/>
                <w:lang w:val="en-IE"/>
              </w:rPr>
            </w:pPr>
            <w:hyperlink r:id="rId30" w:history="1">
              <w:r w:rsidRPr="00BB2FC9">
                <w:rPr>
                  <w:rStyle w:val="Hyperlink"/>
                  <w:rFonts w:ascii="Calibri" w:eastAsia="Calibri" w:hAnsi="Calibri" w:cs="Calibri"/>
                  <w:lang w:val="en-IE"/>
                </w:rPr>
                <w:t>https://www.rcsi.com/dublin/student-life/student-engagement-and-partnership</w:t>
              </w:r>
            </w:hyperlink>
          </w:p>
          <w:p w14:paraId="02159ADF" w14:textId="77777777" w:rsidR="001D2707" w:rsidRDefault="001D2707" w:rsidP="4D76C2C4">
            <w:pPr>
              <w:spacing w:line="259" w:lineRule="auto"/>
              <w:rPr>
                <w:rFonts w:ascii="Calibri" w:eastAsia="Calibri" w:hAnsi="Calibri" w:cs="Calibri"/>
                <w:color w:val="000000" w:themeColor="text1"/>
                <w:lang w:val="en-IE"/>
              </w:rPr>
            </w:pPr>
          </w:p>
          <w:p w14:paraId="7968EF5C" w14:textId="1509AC2E" w:rsidR="005F6855" w:rsidRDefault="005F6855" w:rsidP="4D76C2C4">
            <w:pPr>
              <w:spacing w:line="259" w:lineRule="auto"/>
              <w:rPr>
                <w:rFonts w:ascii="Calibri" w:eastAsia="Calibri" w:hAnsi="Calibri" w:cs="Calibri"/>
                <w:color w:val="000000" w:themeColor="text1"/>
                <w:lang w:val="en-IE"/>
              </w:rPr>
            </w:pPr>
          </w:p>
          <w:p w14:paraId="2F1F1889" w14:textId="77777777" w:rsidR="005F6855" w:rsidRDefault="005F6855" w:rsidP="4D76C2C4">
            <w:pPr>
              <w:spacing w:line="259" w:lineRule="auto"/>
              <w:rPr>
                <w:rFonts w:ascii="Calibri" w:eastAsia="Calibri" w:hAnsi="Calibri" w:cs="Calibri"/>
                <w:color w:val="000000" w:themeColor="text1"/>
                <w:lang w:val="en-IE"/>
              </w:rPr>
            </w:pPr>
          </w:p>
          <w:p w14:paraId="0CDF91C8" w14:textId="1997DEA2" w:rsidR="006A77B1" w:rsidRDefault="006A77B1" w:rsidP="4D76C2C4">
            <w:pPr>
              <w:spacing w:line="259" w:lineRule="auto"/>
              <w:rPr>
                <w:rFonts w:ascii="Calibri" w:eastAsia="Calibri" w:hAnsi="Calibri" w:cs="Calibri"/>
                <w:color w:val="000000" w:themeColor="text1"/>
                <w:lang w:val="en-IE"/>
              </w:rPr>
            </w:pPr>
          </w:p>
        </w:tc>
      </w:tr>
    </w:tbl>
    <w:p w14:paraId="2C76D734" w14:textId="24CF8AC2" w:rsidR="3B6AE0E1" w:rsidRDefault="3B6AE0E1" w:rsidP="2CCD9E84">
      <w:pPr>
        <w:rPr>
          <w:rFonts w:eastAsiaTheme="minorEastAsia"/>
          <w:color w:val="000000" w:themeColor="text1"/>
        </w:rPr>
      </w:pPr>
    </w:p>
    <w:p w14:paraId="674478AC" w14:textId="4E49E8E5" w:rsidR="4D76C2C4" w:rsidRDefault="4D76C2C4" w:rsidP="4D76C2C4"/>
    <w:p w14:paraId="32EEAB56" w14:textId="74548A1F" w:rsidR="79FA0A4A" w:rsidRDefault="79FA0A4A">
      <w:r>
        <w:br/>
      </w:r>
    </w:p>
    <w:p w14:paraId="0688913F" w14:textId="49070660" w:rsidR="4D76C2C4" w:rsidRDefault="4D76C2C4" w:rsidP="4D76C2C4"/>
    <w:sectPr w:rsidR="4D76C2C4">
      <w:headerReference w:type="default" r:id="rId31"/>
      <w:footerReference w:type="even"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BA52B" w14:textId="77777777" w:rsidR="006E0E5F" w:rsidRDefault="006E0E5F" w:rsidP="00801E77">
      <w:pPr>
        <w:spacing w:after="0" w:line="240" w:lineRule="auto"/>
      </w:pPr>
      <w:r>
        <w:separator/>
      </w:r>
    </w:p>
  </w:endnote>
  <w:endnote w:type="continuationSeparator" w:id="0">
    <w:p w14:paraId="0C21E92A" w14:textId="77777777" w:rsidR="006E0E5F" w:rsidRDefault="006E0E5F" w:rsidP="0080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18547848"/>
      <w:docPartObj>
        <w:docPartGallery w:val="Page Numbers (Bottom of Page)"/>
        <w:docPartUnique/>
      </w:docPartObj>
    </w:sdtPr>
    <w:sdtContent>
      <w:p w14:paraId="3705B2FD" w14:textId="396CA792" w:rsidR="00D63071" w:rsidRDefault="00D63071" w:rsidP="00DB3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F74A78" w14:textId="77777777" w:rsidR="00D63071" w:rsidRDefault="00D63071" w:rsidP="00D63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11555267"/>
      <w:docPartObj>
        <w:docPartGallery w:val="Page Numbers (Bottom of Page)"/>
        <w:docPartUnique/>
      </w:docPartObj>
    </w:sdtPr>
    <w:sdtContent>
      <w:p w14:paraId="0055FB4B" w14:textId="2002A771" w:rsidR="00D63071" w:rsidRDefault="00D63071" w:rsidP="00DB3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4F48FB" w14:textId="4C7B66B8" w:rsidR="00801E77" w:rsidRDefault="00760A27" w:rsidP="00D63071">
    <w:pPr>
      <w:pStyle w:val="Footer"/>
      <w:ind w:right="360"/>
    </w:pPr>
    <w:r>
      <w:rPr>
        <w:noProof/>
        <w:lang w:val="en-IE" w:eastAsia="en-IE"/>
      </w:rPr>
      <w:drawing>
        <wp:anchor distT="0" distB="0" distL="114300" distR="114300" simplePos="0" relativeHeight="251658240" behindDoc="0" locked="0" layoutInCell="1" allowOverlap="1" wp14:anchorId="4D2040BC" wp14:editId="5C6180C6">
          <wp:simplePos x="0" y="0"/>
          <wp:positionH relativeFrom="column">
            <wp:posOffset>4037965</wp:posOffset>
          </wp:positionH>
          <wp:positionV relativeFrom="paragraph">
            <wp:posOffset>-171450</wp:posOffset>
          </wp:positionV>
          <wp:extent cx="1790700" cy="494665"/>
          <wp:effectExtent l="0" t="0" r="0" b="635"/>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0700" cy="494665"/>
                  </a:xfrm>
                  <a:prstGeom prst="rect">
                    <a:avLst/>
                  </a:prstGeom>
                </pic:spPr>
              </pic:pic>
            </a:graphicData>
          </a:graphic>
          <wp14:sizeRelH relativeFrom="page">
            <wp14:pctWidth>0</wp14:pctWidth>
          </wp14:sizeRelH>
          <wp14:sizeRelV relativeFrom="page">
            <wp14:pctHeight>0</wp14:pctHeight>
          </wp14:sizeRelV>
        </wp:anchor>
      </w:drawing>
    </w:r>
    <w:r w:rsidR="00801E77">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117EB" w14:textId="77777777" w:rsidR="006E0E5F" w:rsidRDefault="006E0E5F" w:rsidP="00801E77">
      <w:pPr>
        <w:spacing w:after="0" w:line="240" w:lineRule="auto"/>
      </w:pPr>
      <w:r>
        <w:separator/>
      </w:r>
    </w:p>
  </w:footnote>
  <w:footnote w:type="continuationSeparator" w:id="0">
    <w:p w14:paraId="07FF2BAC" w14:textId="77777777" w:rsidR="006E0E5F" w:rsidRDefault="006E0E5F" w:rsidP="0080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DDC80" w14:textId="74173D61" w:rsidR="00D63071" w:rsidRDefault="00D63071" w:rsidP="00D63071">
    <w:pPr>
      <w:rPr>
        <w:b/>
        <w:bCs/>
        <w:sz w:val="28"/>
        <w:szCs w:val="28"/>
      </w:rPr>
    </w:pPr>
    <w:r>
      <w:rPr>
        <w:b/>
        <w:bCs/>
        <w:sz w:val="28"/>
        <w:szCs w:val="28"/>
      </w:rPr>
      <w:t>HEA Teaching and Learning Conference</w:t>
    </w:r>
    <w:r w:rsidRPr="4D76C2C4">
      <w:rPr>
        <w:b/>
        <w:bCs/>
        <w:sz w:val="28"/>
        <w:szCs w:val="28"/>
      </w:rPr>
      <w:t xml:space="preserve"> </w:t>
    </w:r>
    <w:r>
      <w:rPr>
        <w:b/>
        <w:bCs/>
        <w:sz w:val="28"/>
        <w:szCs w:val="28"/>
      </w:rPr>
      <w:t>2024</w:t>
    </w:r>
    <w:r>
      <w:tab/>
    </w:r>
    <w:r>
      <w:tab/>
    </w:r>
    <w:r>
      <w:tab/>
    </w:r>
    <w:r>
      <w:tab/>
    </w:r>
    <w:r w:rsidRPr="4D76C2C4">
      <w:rPr>
        <w:b/>
        <w:bCs/>
        <w:sz w:val="28"/>
        <w:szCs w:val="28"/>
      </w:rPr>
      <w:t>Case Study</w:t>
    </w:r>
  </w:p>
  <w:p w14:paraId="19933094" w14:textId="77777777" w:rsidR="00760A27" w:rsidRDefault="00760A2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556826"/>
    <w:multiLevelType w:val="hybridMultilevel"/>
    <w:tmpl w:val="B330CA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16C2A3A"/>
    <w:multiLevelType w:val="hybridMultilevel"/>
    <w:tmpl w:val="51F6B15E"/>
    <w:lvl w:ilvl="0" w:tplc="18E8C950">
      <w:start w:val="1"/>
      <w:numFmt w:val="bullet"/>
      <w:lvlText w:val="·"/>
      <w:lvlJc w:val="left"/>
      <w:pPr>
        <w:ind w:left="720" w:hanging="360"/>
      </w:pPr>
      <w:rPr>
        <w:rFonts w:ascii="Symbol" w:hAnsi="Symbol" w:hint="default"/>
      </w:rPr>
    </w:lvl>
    <w:lvl w:ilvl="1" w:tplc="99A844BA">
      <w:start w:val="1"/>
      <w:numFmt w:val="bullet"/>
      <w:lvlText w:val="o"/>
      <w:lvlJc w:val="left"/>
      <w:pPr>
        <w:ind w:left="1440" w:hanging="360"/>
      </w:pPr>
      <w:rPr>
        <w:rFonts w:ascii="Courier New" w:hAnsi="Courier New" w:hint="default"/>
      </w:rPr>
    </w:lvl>
    <w:lvl w:ilvl="2" w:tplc="FEEC6A32">
      <w:start w:val="1"/>
      <w:numFmt w:val="bullet"/>
      <w:lvlText w:val=""/>
      <w:lvlJc w:val="left"/>
      <w:pPr>
        <w:ind w:left="2160" w:hanging="360"/>
      </w:pPr>
      <w:rPr>
        <w:rFonts w:ascii="Wingdings" w:hAnsi="Wingdings" w:hint="default"/>
      </w:rPr>
    </w:lvl>
    <w:lvl w:ilvl="3" w:tplc="94B8F9FE">
      <w:start w:val="1"/>
      <w:numFmt w:val="bullet"/>
      <w:lvlText w:val=""/>
      <w:lvlJc w:val="left"/>
      <w:pPr>
        <w:ind w:left="2880" w:hanging="360"/>
      </w:pPr>
      <w:rPr>
        <w:rFonts w:ascii="Symbol" w:hAnsi="Symbol" w:hint="default"/>
      </w:rPr>
    </w:lvl>
    <w:lvl w:ilvl="4" w:tplc="4B52E9A0">
      <w:start w:val="1"/>
      <w:numFmt w:val="bullet"/>
      <w:lvlText w:val="o"/>
      <w:lvlJc w:val="left"/>
      <w:pPr>
        <w:ind w:left="3600" w:hanging="360"/>
      </w:pPr>
      <w:rPr>
        <w:rFonts w:ascii="Courier New" w:hAnsi="Courier New" w:hint="default"/>
      </w:rPr>
    </w:lvl>
    <w:lvl w:ilvl="5" w:tplc="1D304110">
      <w:start w:val="1"/>
      <w:numFmt w:val="bullet"/>
      <w:lvlText w:val=""/>
      <w:lvlJc w:val="left"/>
      <w:pPr>
        <w:ind w:left="4320" w:hanging="360"/>
      </w:pPr>
      <w:rPr>
        <w:rFonts w:ascii="Wingdings" w:hAnsi="Wingdings" w:hint="default"/>
      </w:rPr>
    </w:lvl>
    <w:lvl w:ilvl="6" w:tplc="61D8136C">
      <w:start w:val="1"/>
      <w:numFmt w:val="bullet"/>
      <w:lvlText w:val=""/>
      <w:lvlJc w:val="left"/>
      <w:pPr>
        <w:ind w:left="5040" w:hanging="360"/>
      </w:pPr>
      <w:rPr>
        <w:rFonts w:ascii="Symbol" w:hAnsi="Symbol" w:hint="default"/>
      </w:rPr>
    </w:lvl>
    <w:lvl w:ilvl="7" w:tplc="60D2B3C8">
      <w:start w:val="1"/>
      <w:numFmt w:val="bullet"/>
      <w:lvlText w:val="o"/>
      <w:lvlJc w:val="left"/>
      <w:pPr>
        <w:ind w:left="5760" w:hanging="360"/>
      </w:pPr>
      <w:rPr>
        <w:rFonts w:ascii="Courier New" w:hAnsi="Courier New" w:hint="default"/>
      </w:rPr>
    </w:lvl>
    <w:lvl w:ilvl="8" w:tplc="AF8031F4">
      <w:start w:val="1"/>
      <w:numFmt w:val="bullet"/>
      <w:lvlText w:val=""/>
      <w:lvlJc w:val="left"/>
      <w:pPr>
        <w:ind w:left="6480" w:hanging="360"/>
      </w:pPr>
      <w:rPr>
        <w:rFonts w:ascii="Wingdings" w:hAnsi="Wingdings" w:hint="default"/>
      </w:rPr>
    </w:lvl>
  </w:abstractNum>
  <w:abstractNum w:abstractNumId="2" w15:restartNumberingAfterBreak="0">
    <w:nsid w:val="64914D76"/>
    <w:multiLevelType w:val="hybridMultilevel"/>
    <w:tmpl w:val="755CE716"/>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3" w15:restartNumberingAfterBreak="0">
    <w:nsid w:val="6ED77968"/>
    <w:multiLevelType w:val="hybridMultilevel"/>
    <w:tmpl w:val="B13CC0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F6123BA"/>
    <w:multiLevelType w:val="hybridMultilevel"/>
    <w:tmpl w:val="9BFCA1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1B02AD3"/>
    <w:multiLevelType w:val="hybridMultilevel"/>
    <w:tmpl w:val="1E50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260552">
    <w:abstractNumId w:val="1"/>
  </w:num>
  <w:num w:numId="2" w16cid:durableId="172888163">
    <w:abstractNumId w:val="2"/>
  </w:num>
  <w:num w:numId="3" w16cid:durableId="828206785">
    <w:abstractNumId w:val="3"/>
  </w:num>
  <w:num w:numId="4" w16cid:durableId="711997819">
    <w:abstractNumId w:val="5"/>
  </w:num>
  <w:num w:numId="5" w16cid:durableId="1709334827">
    <w:abstractNumId w:val="0"/>
  </w:num>
  <w:num w:numId="6" w16cid:durableId="2050492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cryptProviderType="rsaAES" w:cryptAlgorithmClass="hash" w:cryptAlgorithmType="typeAny" w:cryptAlgorithmSid="14" w:cryptSpinCount="100000" w:hash="S24XcAbLlQChl+kyoaNKLV8T9xTfnmm0e/8zChWSHxp+OL6t5E4oJXSuAaN8/xRmCi8O7wH38UEO226euk67GA==" w:salt="B+otXE25wvii0UIzfrUB/g=="/>
  <w:zoom w:percent="111"/>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37F30"/>
    <w:rsid w:val="000A63C9"/>
    <w:rsid w:val="000D4E7D"/>
    <w:rsid w:val="00113A71"/>
    <w:rsid w:val="00117183"/>
    <w:rsid w:val="0012546D"/>
    <w:rsid w:val="00135D33"/>
    <w:rsid w:val="0019761B"/>
    <w:rsid w:val="001D045C"/>
    <w:rsid w:val="001D2707"/>
    <w:rsid w:val="001D3B02"/>
    <w:rsid w:val="00221C24"/>
    <w:rsid w:val="00242D7F"/>
    <w:rsid w:val="0028015C"/>
    <w:rsid w:val="002D04BC"/>
    <w:rsid w:val="002E3F6C"/>
    <w:rsid w:val="003C71C1"/>
    <w:rsid w:val="003E7A48"/>
    <w:rsid w:val="00421161"/>
    <w:rsid w:val="00430A51"/>
    <w:rsid w:val="00476A20"/>
    <w:rsid w:val="004B67D1"/>
    <w:rsid w:val="00503554"/>
    <w:rsid w:val="00515371"/>
    <w:rsid w:val="005163E2"/>
    <w:rsid w:val="0054371E"/>
    <w:rsid w:val="005F6855"/>
    <w:rsid w:val="00615406"/>
    <w:rsid w:val="00630B93"/>
    <w:rsid w:val="00642159"/>
    <w:rsid w:val="00642488"/>
    <w:rsid w:val="006A30E1"/>
    <w:rsid w:val="006A77B1"/>
    <w:rsid w:val="006E0E5F"/>
    <w:rsid w:val="007066BB"/>
    <w:rsid w:val="007250F6"/>
    <w:rsid w:val="00760A27"/>
    <w:rsid w:val="00762185"/>
    <w:rsid w:val="00793947"/>
    <w:rsid w:val="0079733A"/>
    <w:rsid w:val="007C547D"/>
    <w:rsid w:val="007C5B64"/>
    <w:rsid w:val="007F69B3"/>
    <w:rsid w:val="00801E77"/>
    <w:rsid w:val="00827C91"/>
    <w:rsid w:val="008731F8"/>
    <w:rsid w:val="00894FBB"/>
    <w:rsid w:val="008A7007"/>
    <w:rsid w:val="008B3462"/>
    <w:rsid w:val="008B612D"/>
    <w:rsid w:val="008D7D1D"/>
    <w:rsid w:val="00917993"/>
    <w:rsid w:val="00934830"/>
    <w:rsid w:val="00977F2C"/>
    <w:rsid w:val="00A2228D"/>
    <w:rsid w:val="00A33E0A"/>
    <w:rsid w:val="00A513D9"/>
    <w:rsid w:val="00A56D2E"/>
    <w:rsid w:val="00B079CB"/>
    <w:rsid w:val="00B62B98"/>
    <w:rsid w:val="00C36B91"/>
    <w:rsid w:val="00C737A8"/>
    <w:rsid w:val="00CC5F52"/>
    <w:rsid w:val="00D342D7"/>
    <w:rsid w:val="00D63071"/>
    <w:rsid w:val="00D67A21"/>
    <w:rsid w:val="00DC7317"/>
    <w:rsid w:val="00DF606D"/>
    <w:rsid w:val="00E0391B"/>
    <w:rsid w:val="00E14733"/>
    <w:rsid w:val="00E36DA1"/>
    <w:rsid w:val="00E86716"/>
    <w:rsid w:val="00EA5A46"/>
    <w:rsid w:val="00F26DF9"/>
    <w:rsid w:val="00F319EA"/>
    <w:rsid w:val="00F77C41"/>
    <w:rsid w:val="00FC0B02"/>
    <w:rsid w:val="00FC64C1"/>
    <w:rsid w:val="00FD6B4C"/>
    <w:rsid w:val="012C5658"/>
    <w:rsid w:val="013667E4"/>
    <w:rsid w:val="0209CAEF"/>
    <w:rsid w:val="02B7D75B"/>
    <w:rsid w:val="0324224D"/>
    <w:rsid w:val="03258958"/>
    <w:rsid w:val="0325DB1F"/>
    <w:rsid w:val="039B8260"/>
    <w:rsid w:val="05DD7A90"/>
    <w:rsid w:val="05E42EC0"/>
    <w:rsid w:val="0609D907"/>
    <w:rsid w:val="0611C68D"/>
    <w:rsid w:val="07AD96EE"/>
    <w:rsid w:val="080348E3"/>
    <w:rsid w:val="088043FE"/>
    <w:rsid w:val="0903A1CC"/>
    <w:rsid w:val="092B576A"/>
    <w:rsid w:val="095F1382"/>
    <w:rsid w:val="0ADD4A2A"/>
    <w:rsid w:val="0BFDBB8F"/>
    <w:rsid w:val="0C08470A"/>
    <w:rsid w:val="0D405C4A"/>
    <w:rsid w:val="0D41B60F"/>
    <w:rsid w:val="0D95DFB5"/>
    <w:rsid w:val="0E1CD872"/>
    <w:rsid w:val="0E59620A"/>
    <w:rsid w:val="0F40D9B9"/>
    <w:rsid w:val="0F8C749F"/>
    <w:rsid w:val="0FB8A8D3"/>
    <w:rsid w:val="11496480"/>
    <w:rsid w:val="11547934"/>
    <w:rsid w:val="11C28BD0"/>
    <w:rsid w:val="1213CD6D"/>
    <w:rsid w:val="125253C1"/>
    <w:rsid w:val="13456AB4"/>
    <w:rsid w:val="150B097B"/>
    <w:rsid w:val="15BCF6F8"/>
    <w:rsid w:val="1705E9F7"/>
    <w:rsid w:val="17C469D7"/>
    <w:rsid w:val="1A04C6D0"/>
    <w:rsid w:val="1B719FDF"/>
    <w:rsid w:val="1BCE088A"/>
    <w:rsid w:val="1D5FC75F"/>
    <w:rsid w:val="1D687E33"/>
    <w:rsid w:val="1DD1AA93"/>
    <w:rsid w:val="1E8ED4C4"/>
    <w:rsid w:val="1EFA9BA1"/>
    <w:rsid w:val="219912ED"/>
    <w:rsid w:val="221D37BE"/>
    <w:rsid w:val="23C2F810"/>
    <w:rsid w:val="243AD028"/>
    <w:rsid w:val="258C84A9"/>
    <w:rsid w:val="263E0E21"/>
    <w:rsid w:val="26DDE489"/>
    <w:rsid w:val="271E39B2"/>
    <w:rsid w:val="273BC527"/>
    <w:rsid w:val="27D6B754"/>
    <w:rsid w:val="28A12041"/>
    <w:rsid w:val="28AC8B92"/>
    <w:rsid w:val="2AFB88AD"/>
    <w:rsid w:val="2B3C1EE6"/>
    <w:rsid w:val="2CCD9E84"/>
    <w:rsid w:val="2CD89E66"/>
    <w:rsid w:val="2DDBD4D0"/>
    <w:rsid w:val="2DE4B1E1"/>
    <w:rsid w:val="2E473E74"/>
    <w:rsid w:val="2FE0867F"/>
    <w:rsid w:val="3144F35D"/>
    <w:rsid w:val="32F36785"/>
    <w:rsid w:val="3348400A"/>
    <w:rsid w:val="33740D1D"/>
    <w:rsid w:val="343C3354"/>
    <w:rsid w:val="356FC237"/>
    <w:rsid w:val="3592FC20"/>
    <w:rsid w:val="367DA083"/>
    <w:rsid w:val="37B3775E"/>
    <w:rsid w:val="3828206F"/>
    <w:rsid w:val="3882E6AF"/>
    <w:rsid w:val="3897782F"/>
    <w:rsid w:val="38B17485"/>
    <w:rsid w:val="3A504AE4"/>
    <w:rsid w:val="3A69ACFB"/>
    <w:rsid w:val="3B3802F0"/>
    <w:rsid w:val="3B6AE0E1"/>
    <w:rsid w:val="3BDF03BB"/>
    <w:rsid w:val="3C9DEAA5"/>
    <w:rsid w:val="3CC97F63"/>
    <w:rsid w:val="3CDCD83A"/>
    <w:rsid w:val="3DAB8C86"/>
    <w:rsid w:val="3F1597B8"/>
    <w:rsid w:val="3F16A47D"/>
    <w:rsid w:val="40D0435F"/>
    <w:rsid w:val="424DE75F"/>
    <w:rsid w:val="4265D54C"/>
    <w:rsid w:val="42AE23EA"/>
    <w:rsid w:val="43EA15A0"/>
    <w:rsid w:val="4494DF87"/>
    <w:rsid w:val="44D49148"/>
    <w:rsid w:val="450A1850"/>
    <w:rsid w:val="4682AFE8"/>
    <w:rsid w:val="47E9B826"/>
    <w:rsid w:val="4838B33E"/>
    <w:rsid w:val="4AA7DFCE"/>
    <w:rsid w:val="4BD9F2C8"/>
    <w:rsid w:val="4CA12FC5"/>
    <w:rsid w:val="4D76C2C4"/>
    <w:rsid w:val="4D97E244"/>
    <w:rsid w:val="4DEA9544"/>
    <w:rsid w:val="4FB28722"/>
    <w:rsid w:val="500762DD"/>
    <w:rsid w:val="520AE445"/>
    <w:rsid w:val="5235D015"/>
    <w:rsid w:val="52C8C456"/>
    <w:rsid w:val="53FC4483"/>
    <w:rsid w:val="5498516F"/>
    <w:rsid w:val="54FE0DE9"/>
    <w:rsid w:val="56B27A20"/>
    <w:rsid w:val="56DE5568"/>
    <w:rsid w:val="57612009"/>
    <w:rsid w:val="58A24372"/>
    <w:rsid w:val="59DEA8C5"/>
    <w:rsid w:val="59E44BF3"/>
    <w:rsid w:val="59E82668"/>
    <w:rsid w:val="5B173A62"/>
    <w:rsid w:val="5B5C1496"/>
    <w:rsid w:val="5C5B25A3"/>
    <w:rsid w:val="5D046058"/>
    <w:rsid w:val="5E7918FC"/>
    <w:rsid w:val="5E978BA5"/>
    <w:rsid w:val="5F470FE6"/>
    <w:rsid w:val="6068CED2"/>
    <w:rsid w:val="612D6046"/>
    <w:rsid w:val="6196DE34"/>
    <w:rsid w:val="63642A8C"/>
    <w:rsid w:val="6498037D"/>
    <w:rsid w:val="64C96453"/>
    <w:rsid w:val="65A42A95"/>
    <w:rsid w:val="6607A081"/>
    <w:rsid w:val="677F8EFF"/>
    <w:rsid w:val="68273CAA"/>
    <w:rsid w:val="682D2212"/>
    <w:rsid w:val="682E8AFD"/>
    <w:rsid w:val="6859D84D"/>
    <w:rsid w:val="6943DD51"/>
    <w:rsid w:val="6BB33DD8"/>
    <w:rsid w:val="6C4D01F5"/>
    <w:rsid w:val="6E943B6F"/>
    <w:rsid w:val="6F717887"/>
    <w:rsid w:val="7141CCEB"/>
    <w:rsid w:val="714981EE"/>
    <w:rsid w:val="71EEF865"/>
    <w:rsid w:val="72B9E7BF"/>
    <w:rsid w:val="738AC8C6"/>
    <w:rsid w:val="76585C8F"/>
    <w:rsid w:val="788D602A"/>
    <w:rsid w:val="795C2FE3"/>
    <w:rsid w:val="79D117AB"/>
    <w:rsid w:val="79FA0A4A"/>
    <w:rsid w:val="7A8C362C"/>
    <w:rsid w:val="7A9FB883"/>
    <w:rsid w:val="7DF0C6BE"/>
    <w:rsid w:val="7DFEC721"/>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06906CFE-CF47-4CD4-A6CB-F8452CDA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7317"/>
    <w:rPr>
      <w:color w:val="0563C1" w:themeColor="hyperlink"/>
      <w:u w:val="single"/>
    </w:rPr>
  </w:style>
  <w:style w:type="character" w:customStyle="1" w:styleId="UnresolvedMention1">
    <w:name w:val="Unresolved Mention1"/>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77"/>
  </w:style>
  <w:style w:type="paragraph" w:customStyle="1" w:styleId="Default">
    <w:name w:val="Default"/>
    <w:rsid w:val="00762185"/>
    <w:pPr>
      <w:autoSpaceDE w:val="0"/>
      <w:autoSpaceDN w:val="0"/>
      <w:adjustRightInd w:val="0"/>
      <w:spacing w:after="0" w:line="240" w:lineRule="auto"/>
    </w:pPr>
    <w:rPr>
      <w:rFonts w:ascii="Calibri" w:eastAsiaTheme="minorEastAsia" w:hAnsi="Calibri" w:cs="Calibri"/>
      <w:color w:val="000000"/>
      <w:sz w:val="24"/>
      <w:szCs w:val="24"/>
      <w:lang w:eastAsia="ja-JP"/>
    </w:rPr>
  </w:style>
  <w:style w:type="character" w:styleId="PageNumber">
    <w:name w:val="page number"/>
    <w:basedOn w:val="DefaultParagraphFont"/>
    <w:uiPriority w:val="99"/>
    <w:semiHidden/>
    <w:unhideWhenUsed/>
    <w:rsid w:val="00D63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195567">
      <w:bodyDiv w:val="1"/>
      <w:marLeft w:val="0"/>
      <w:marRight w:val="0"/>
      <w:marTop w:val="0"/>
      <w:marBottom w:val="0"/>
      <w:divBdr>
        <w:top w:val="none" w:sz="0" w:space="0" w:color="auto"/>
        <w:left w:val="none" w:sz="0" w:space="0" w:color="auto"/>
        <w:bottom w:val="none" w:sz="0" w:space="0" w:color="auto"/>
        <w:right w:val="none" w:sz="0" w:space="0" w:color="auto"/>
      </w:divBdr>
    </w:div>
    <w:div w:id="972902956">
      <w:bodyDiv w:val="1"/>
      <w:marLeft w:val="0"/>
      <w:marRight w:val="0"/>
      <w:marTop w:val="0"/>
      <w:marBottom w:val="0"/>
      <w:divBdr>
        <w:top w:val="none" w:sz="0" w:space="0" w:color="auto"/>
        <w:left w:val="none" w:sz="0" w:space="0" w:color="auto"/>
        <w:bottom w:val="none" w:sz="0" w:space="0" w:color="auto"/>
        <w:right w:val="none" w:sz="0" w:space="0" w:color="auto"/>
      </w:divBdr>
    </w:div>
    <w:div w:id="1337458994">
      <w:bodyDiv w:val="1"/>
      <w:marLeft w:val="0"/>
      <w:marRight w:val="0"/>
      <w:marTop w:val="0"/>
      <w:marBottom w:val="0"/>
      <w:divBdr>
        <w:top w:val="none" w:sz="0" w:space="0" w:color="auto"/>
        <w:left w:val="none" w:sz="0" w:space="0" w:color="auto"/>
        <w:bottom w:val="none" w:sz="0" w:space="0" w:color="auto"/>
        <w:right w:val="none" w:sz="0" w:space="0" w:color="auto"/>
      </w:divBdr>
    </w:div>
    <w:div w:id="165290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sdgs.un.org/goals" TargetMode="External"/><Relationship Id="rId26" Type="http://schemas.openxmlformats.org/officeDocument/2006/relationships/hyperlink" Target="https://amee.org/aspire/" TargetMode="External"/><Relationship Id="rId3" Type="http://schemas.openxmlformats.org/officeDocument/2006/relationships/customXml" Target="../customXml/item3.xml"/><Relationship Id="rId21" Type="http://schemas.openxmlformats.org/officeDocument/2006/relationships/hyperlink" Target="https://www.rcsi.com/about/publication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dgs.un.org/goals" TargetMode="External"/><Relationship Id="rId17" Type="http://schemas.openxmlformats.org/officeDocument/2006/relationships/hyperlink" Target="https://amee.org/aspire/" TargetMode="External"/><Relationship Id="rId25" Type="http://schemas.openxmlformats.org/officeDocument/2006/relationships/image" Target="media/image3.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tudentengagement.ie/home/nstep-strategy-2022/" TargetMode="External"/><Relationship Id="rId20" Type="http://schemas.openxmlformats.org/officeDocument/2006/relationships/hyperlink" Target="https://usi.ie/wp-content/uploads/2018/02/Student-Engagement-Policy.pdf" TargetMode="External"/><Relationship Id="rId29" Type="http://schemas.openxmlformats.org/officeDocument/2006/relationships/hyperlink" Target="file:///C:\Users\cmarmion\Downloads\RCSI%20Strategy%202023-2027%20(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cmarmion\Downloads\RCSI%20Strategy%202023-2027%20(4).pdf" TargetMode="External"/><Relationship Id="rId24" Type="http://schemas.openxmlformats.org/officeDocument/2006/relationships/hyperlink" Target="file:///C:\Users\cmarmion\Downloads\RCSI%20Strategy%202023-2027%20(4).pdf"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C:\Users\cmarmion\Downloads\RCSI%20Strategy%202023-2027%20(4).pdf" TargetMode="External"/><Relationship Id="rId23" Type="http://schemas.openxmlformats.org/officeDocument/2006/relationships/image" Target="media/image2.png"/><Relationship Id="rId28" Type="http://schemas.openxmlformats.org/officeDocument/2006/relationships/hyperlink" Target="https://amee.org/aspire/"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hea.ie/policy/health-and-wellbeing-landing-page/healthy-campus-landing-page/healthy-campus-charter-and-framework/"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ie/policy/health-and-wellbeing-landing-page/healthy-campus-landing-page/healthy-campus-charter-and-framework/" TargetMode="External"/><Relationship Id="rId22" Type="http://schemas.openxmlformats.org/officeDocument/2006/relationships/hyperlink" Target="https://www.rcsi.com/dublin/student-life/student-engagement-and-partnership/about-the-programme" TargetMode="External"/><Relationship Id="rId27" Type="http://schemas.openxmlformats.org/officeDocument/2006/relationships/hyperlink" Target="https://www.rcsi.com/dublin/news-and-events/news/news-article/2022/08/rcsi-school-of-medicine-recognised-for-excellence-in-student-engagement" TargetMode="External"/><Relationship Id="rId30" Type="http://schemas.openxmlformats.org/officeDocument/2006/relationships/hyperlink" Target="https://www.rcsi.com/dublin/student-life/student-engagement-and-partnership"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8ccb4e3-8c2b-42fa-955c-c88d4e1ca4ca">
      <UserInfo>
        <DisplayName/>
        <AccountId xsi:nil="true"/>
        <AccountType/>
      </UserInfo>
    </SharedWithUsers>
    <MediaLengthInSeconds xmlns="cfd7e7d9-0310-483a-aeac-4c20c5d213c6" xsi:nil="true"/>
    <TaxCatchAll xmlns="08ccb4e3-8c2b-42fa-955c-c88d4e1ca4ca" xsi:nil="true"/>
    <lcf76f155ced4ddcb4097134ff3c332f xmlns="cfd7e7d9-0310-483a-aeac-4c20c5d213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942FEB19533A46AF6DE838EEB5D3A1" ma:contentTypeVersion="15" ma:contentTypeDescription="Create a new document." ma:contentTypeScope="" ma:versionID="13d672d9b38bf7531ec559fb5f52111c">
  <xsd:schema xmlns:xsd="http://www.w3.org/2001/XMLSchema" xmlns:xs="http://www.w3.org/2001/XMLSchema" xmlns:p="http://schemas.microsoft.com/office/2006/metadata/properties" xmlns:ns2="cfd7e7d9-0310-483a-aeac-4c20c5d213c6" xmlns:ns3="08ccb4e3-8c2b-42fa-955c-c88d4e1ca4ca" targetNamespace="http://schemas.microsoft.com/office/2006/metadata/properties" ma:root="true" ma:fieldsID="b8cb17ee34344e97a43dd35e8d4ab9cd" ns2:_="" ns3:_="">
    <xsd:import namespace="cfd7e7d9-0310-483a-aeac-4c20c5d213c6"/>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7e7d9-0310-483a-aeac-4c20c5d21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08ccb4e3-8c2b-42fa-955c-c88d4e1ca4ca"/>
    <ds:schemaRef ds:uri="cfd7e7d9-0310-483a-aeac-4c20c5d213c6"/>
  </ds:schemaRefs>
</ds:datastoreItem>
</file>

<file path=customXml/itemProps2.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3.xml><?xml version="1.0" encoding="utf-8"?>
<ds:datastoreItem xmlns:ds="http://schemas.openxmlformats.org/officeDocument/2006/customXml" ds:itemID="{F7F261CC-0508-4E9C-9B73-68A82C1DA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7e7d9-0310-483a-aeac-4c20c5d213c6"/>
    <ds:schemaRef ds:uri="08ccb4e3-8c2b-42fa-955c-c88d4e1ca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AFBE06-9F61-4F64-9EDE-5BD068D77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7</Pages>
  <Words>1818</Words>
  <Characters>10368</Characters>
  <Application>Microsoft Office Word</Application>
  <DocSecurity>12</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Colin Lowry</cp:lastModifiedBy>
  <cp:revision>17</cp:revision>
  <dcterms:created xsi:type="dcterms:W3CDTF">2024-11-14T14:13:00Z</dcterms:created>
  <dcterms:modified xsi:type="dcterms:W3CDTF">2024-12-08T19:34:00Z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0x010100DA942FEB19533A46AF6DE838EEB5D3A1</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y fmtid="{D5CDD505-2E9C-101B-9397-08002B2CF9AE}" pid="5" name="Order">
    <vt:r8>43100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